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F2" w:rsidRDefault="001379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9F2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5939790" cy="7597981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9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49" w:rsidRPr="007A224D" w:rsidRDefault="002A2349" w:rsidP="002A2349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A2349" w:rsidRPr="007A224D" w:rsidRDefault="002A2349" w:rsidP="002A23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7A224D" w:rsidRDefault="002A2349" w:rsidP="002A2349">
      <w:pPr>
        <w:numPr>
          <w:ilvl w:val="0"/>
          <w:numId w:val="6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  <w:t xml:space="preserve">3 стр. </w:t>
      </w:r>
    </w:p>
    <w:p w:rsidR="00BB43DD" w:rsidRDefault="00BB43DD" w:rsidP="00BB43DD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программы</w:t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</w:r>
      <w:r w:rsidR="00CF6646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CF6646"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D502F5" w:rsidRPr="00A27359" w:rsidRDefault="00BB43DD" w:rsidP="00BB43DD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59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Личностные, метапредметные и предметные результаты освоения программы </w:t>
      </w:r>
    </w:p>
    <w:p w:rsidR="00BB43DD" w:rsidRPr="00BB43DD" w:rsidRDefault="00BB43DD" w:rsidP="00D502F5">
      <w:pPr>
        <w:pStyle w:val="a9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359">
        <w:rPr>
          <w:rFonts w:ascii="Times New Roman" w:hAnsi="Times New Roman" w:cs="Times New Roman"/>
          <w:bCs/>
          <w:iCs/>
          <w:sz w:val="24"/>
          <w:szCs w:val="24"/>
        </w:rPr>
        <w:t>курса «Занимательная математика</w:t>
      </w:r>
      <w:r w:rsidR="004A07E3" w:rsidRPr="00A27359">
        <w:rPr>
          <w:rFonts w:ascii="Times New Roman" w:hAnsi="Times New Roman" w:cs="Times New Roman"/>
          <w:bCs/>
          <w:iCs/>
          <w:sz w:val="24"/>
          <w:szCs w:val="24"/>
        </w:rPr>
        <w:t xml:space="preserve"> для 1-4 классов</w:t>
      </w:r>
      <w:r w:rsidRPr="00A2735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CF6646"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6646"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614D4" w:rsidRPr="00A273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6646" w:rsidRPr="00A27359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2A2349" w:rsidRDefault="002A2349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68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</w:t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E614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4C68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BC4C68" w:rsidRDefault="00BC4C68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="00E614D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C68" w:rsidRPr="00BC4C68" w:rsidRDefault="00BC4C68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Список используемой литературы</w:t>
      </w:r>
      <w:r w:rsidR="00CF6646">
        <w:rPr>
          <w:rFonts w:ascii="Times New Roman" w:eastAsia="Times New Roman" w:hAnsi="Times New Roman" w:cs="Times New Roman"/>
          <w:sz w:val="24"/>
          <w:szCs w:val="24"/>
        </w:rPr>
        <w:t xml:space="preserve"> и ЭОР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="00BF42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7A224D" w:rsidRDefault="002A2349" w:rsidP="002A23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440396" w:rsidRDefault="002A2349" w:rsidP="008D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403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2349" w:rsidRPr="00440396" w:rsidRDefault="002A2349" w:rsidP="008D249F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440396" w:rsidRDefault="002A2349" w:rsidP="008D2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</w:t>
      </w:r>
      <w:r w:rsidR="00516E92" w:rsidRPr="00440396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</w:t>
      </w:r>
      <w:r w:rsidR="004A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7E3">
        <w:rPr>
          <w:rFonts w:ascii="Times New Roman" w:hAnsi="Times New Roman" w:cs="Times New Roman"/>
          <w:color w:val="191919"/>
          <w:sz w:val="24"/>
          <w:szCs w:val="24"/>
        </w:rPr>
        <w:t>для 1-4 классов</w:t>
      </w:r>
      <w:r w:rsidR="00F76A18" w:rsidRPr="004403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039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  <w:r w:rsidR="00BC4C68" w:rsidRPr="0044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49" w:rsidRPr="00440396" w:rsidRDefault="00BC4C68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hAnsi="Times New Roman" w:cs="Times New Roman"/>
          <w:sz w:val="24"/>
          <w:szCs w:val="24"/>
        </w:rPr>
        <w:t>Федерального закона № 273</w:t>
      </w:r>
      <w:r w:rsidR="00440396" w:rsidRPr="00440396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="00620560" w:rsidRPr="00440396">
        <w:rPr>
          <w:rFonts w:ascii="Times New Roman" w:hAnsi="Times New Roman" w:cs="Times New Roman"/>
          <w:sz w:val="24"/>
          <w:szCs w:val="24"/>
        </w:rPr>
        <w:t>от 29.12.2012 года</w:t>
      </w:r>
      <w:r w:rsidR="002A2349" w:rsidRPr="004403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C68" w:rsidRPr="00440396" w:rsidRDefault="00BC4C68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стандарта НОО, утвержденного приказом Минобрнауки России № 373</w:t>
      </w:r>
      <w:r w:rsidR="00620560"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06.10.2009 года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 w:rsidR="00620560" w:rsidRPr="004403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 и введении в действие</w:t>
      </w:r>
      <w:r w:rsidR="00620560" w:rsidRPr="004403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="00620560"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государственного</w:t>
      </w:r>
      <w:r w:rsidR="00620560"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</w:t>
      </w:r>
      <w:r w:rsidR="00620560"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стандарта</w:t>
      </w:r>
      <w:r w:rsidR="00620560"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</w:t>
      </w:r>
      <w:r w:rsidR="00620560"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</w:t>
      </w:r>
      <w:r w:rsidR="00620560"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2A2349" w:rsidRPr="00440396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Концепции модернизации Российского образования;</w:t>
      </w:r>
    </w:p>
    <w:p w:rsidR="002A2349" w:rsidRPr="00440396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 xml:space="preserve">Концепции содержания непрерывного образования; </w:t>
      </w:r>
    </w:p>
    <w:p w:rsidR="002A2349" w:rsidRPr="00440396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программе;</w:t>
      </w:r>
    </w:p>
    <w:p w:rsidR="008D249F" w:rsidRDefault="002A2349" w:rsidP="008D24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Положения о критериях и нормах оценочной деятельности</w:t>
      </w:r>
      <w:r w:rsidR="004A3DBE" w:rsidRPr="0044039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BB43DD" w:rsidRPr="008D249F" w:rsidRDefault="00BB43DD" w:rsidP="00CF66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49F">
        <w:rPr>
          <w:rFonts w:ascii="Times New Roman" w:hAnsi="Times New Roman" w:cs="Times New Roman"/>
          <w:sz w:val="24"/>
          <w:szCs w:val="24"/>
        </w:rPr>
        <w:tab/>
      </w:r>
      <w:r w:rsidR="00CF6646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Программа рассчитана на учащихся 1-4 классов. Программа рассчитана на 4 года. </w:t>
      </w:r>
      <w:r w:rsidR="00A27359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Реализация программы </w:t>
      </w:r>
      <w:r w:rsidR="005402B6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проводится </w:t>
      </w:r>
      <w:r w:rsidR="00A27359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по полугодиям. </w:t>
      </w:r>
      <w:r w:rsidR="005402B6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Разбивка по часам отражается в тематическом планировании. </w:t>
      </w:r>
      <w:r w:rsidR="005402B6">
        <w:rPr>
          <w:rFonts w:ascii="Times New Roman" w:hAnsi="Times New Roman" w:cs="Times New Roman"/>
          <w:b/>
          <w:color w:val="191919"/>
          <w:sz w:val="24"/>
          <w:szCs w:val="24"/>
        </w:rPr>
        <w:t>Занятия проводятся один/</w:t>
      </w:r>
      <w:r w:rsidR="00CF6646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два раза в неделю. В 1-4 классах всего </w:t>
      </w:r>
      <w:r w:rsidR="005402B6">
        <w:rPr>
          <w:rFonts w:ascii="Times New Roman" w:hAnsi="Times New Roman" w:cs="Times New Roman"/>
          <w:b/>
          <w:color w:val="191919"/>
          <w:sz w:val="24"/>
          <w:szCs w:val="24"/>
        </w:rPr>
        <w:t>30/</w:t>
      </w:r>
      <w:r w:rsidR="00CF6646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60 часов </w:t>
      </w:r>
      <w:r w:rsidR="00BF42FF"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ежегодно, общий итог </w:t>
      </w:r>
      <w:r w:rsidR="005402B6">
        <w:rPr>
          <w:rFonts w:ascii="Times New Roman" w:hAnsi="Times New Roman" w:cs="Times New Roman"/>
          <w:b/>
          <w:color w:val="191919"/>
          <w:sz w:val="24"/>
          <w:szCs w:val="24"/>
        </w:rPr>
        <w:t>120/</w:t>
      </w:r>
      <w:r w:rsidR="00BF42FF" w:rsidRPr="005402B6">
        <w:rPr>
          <w:rFonts w:ascii="Times New Roman" w:hAnsi="Times New Roman" w:cs="Times New Roman"/>
          <w:b/>
          <w:color w:val="191919"/>
          <w:sz w:val="24"/>
          <w:szCs w:val="24"/>
        </w:rPr>
        <w:t>240 часов</w:t>
      </w:r>
      <w:r w:rsidR="00CF6646" w:rsidRPr="005402B6">
        <w:rPr>
          <w:rFonts w:ascii="Times New Roman" w:hAnsi="Times New Roman" w:cs="Times New Roman"/>
          <w:b/>
          <w:color w:val="191919"/>
          <w:sz w:val="24"/>
          <w:szCs w:val="24"/>
        </w:rPr>
        <w:t>.</w:t>
      </w:r>
      <w:r w:rsidR="00CF664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Содержание </w:t>
      </w:r>
      <w:r w:rsidR="00CF6646">
        <w:rPr>
          <w:rFonts w:ascii="Times New Roman" w:hAnsi="Times New Roman" w:cs="Times New Roman"/>
          <w:color w:val="191919"/>
          <w:sz w:val="24"/>
          <w:szCs w:val="24"/>
        </w:rPr>
        <w:t>программы</w:t>
      </w:r>
      <w:r w:rsidR="00CF664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отвечает требованию к организации</w:t>
      </w:r>
      <w:r w:rsidR="00CF6646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="00CF664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соответствует </w:t>
      </w:r>
      <w:r w:rsidR="00CF6646">
        <w:rPr>
          <w:rFonts w:ascii="Times New Roman" w:hAnsi="Times New Roman" w:cs="Times New Roman"/>
          <w:color w:val="191919"/>
          <w:sz w:val="24"/>
          <w:szCs w:val="24"/>
        </w:rPr>
        <w:t xml:space="preserve">учебному </w:t>
      </w:r>
      <w:r w:rsidR="00CF6646" w:rsidRPr="00440396">
        <w:rPr>
          <w:rFonts w:ascii="Times New Roman" w:hAnsi="Times New Roman" w:cs="Times New Roman"/>
          <w:color w:val="191919"/>
          <w:sz w:val="24"/>
          <w:szCs w:val="24"/>
        </w:rPr>
        <w:t>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 w:rsidR="00CF664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8D249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A07E3">
        <w:rPr>
          <w:rFonts w:ascii="Times New Roman" w:hAnsi="Times New Roman" w:cs="Times New Roman"/>
          <w:sz w:val="24"/>
          <w:szCs w:val="24"/>
        </w:rPr>
        <w:t xml:space="preserve"> курса «Занимательная математика </w:t>
      </w:r>
      <w:r w:rsidR="004A07E3">
        <w:rPr>
          <w:rFonts w:ascii="Times New Roman" w:hAnsi="Times New Roman" w:cs="Times New Roman"/>
          <w:color w:val="191919"/>
          <w:sz w:val="24"/>
          <w:szCs w:val="24"/>
        </w:rPr>
        <w:t>для 1-4 классов</w:t>
      </w:r>
      <w:r w:rsidR="00440396" w:rsidRPr="008D249F">
        <w:rPr>
          <w:rFonts w:ascii="Times New Roman" w:hAnsi="Times New Roman" w:cs="Times New Roman"/>
          <w:sz w:val="24"/>
          <w:szCs w:val="24"/>
        </w:rPr>
        <w:t xml:space="preserve">» составлена на основе </w:t>
      </w:r>
      <w:r w:rsidR="00CF6646">
        <w:rPr>
          <w:rFonts w:ascii="Times New Roman" w:hAnsi="Times New Roman" w:cs="Times New Roman"/>
          <w:sz w:val="24"/>
          <w:szCs w:val="24"/>
        </w:rPr>
        <w:t>с</w:t>
      </w:r>
      <w:r w:rsidR="00440396" w:rsidRPr="008D249F">
        <w:rPr>
          <w:rFonts w:ascii="Times New Roman" w:hAnsi="Times New Roman" w:cs="Times New Roman"/>
          <w:sz w:val="24"/>
          <w:szCs w:val="24"/>
        </w:rPr>
        <w:t>борника программ внеурочной деятельности</w:t>
      </w:r>
      <w:r w:rsidR="00CF6646">
        <w:rPr>
          <w:rFonts w:ascii="Times New Roman" w:hAnsi="Times New Roman" w:cs="Times New Roman"/>
          <w:sz w:val="24"/>
          <w:szCs w:val="24"/>
        </w:rPr>
        <w:t xml:space="preserve"> (</w:t>
      </w:r>
      <w:r w:rsidR="00440396" w:rsidRPr="008D249F">
        <w:rPr>
          <w:rFonts w:ascii="Times New Roman" w:hAnsi="Times New Roman" w:cs="Times New Roman"/>
          <w:sz w:val="24"/>
          <w:szCs w:val="24"/>
        </w:rPr>
        <w:t>1-4 классы</w:t>
      </w:r>
      <w:r w:rsidR="00CF6646">
        <w:rPr>
          <w:rFonts w:ascii="Times New Roman" w:hAnsi="Times New Roman" w:cs="Times New Roman"/>
          <w:sz w:val="24"/>
          <w:szCs w:val="24"/>
        </w:rPr>
        <w:t xml:space="preserve">) </w:t>
      </w:r>
      <w:r w:rsidR="00440396" w:rsidRPr="008D249F">
        <w:rPr>
          <w:rFonts w:ascii="Times New Roman" w:hAnsi="Times New Roman" w:cs="Times New Roman"/>
          <w:sz w:val="24"/>
          <w:szCs w:val="24"/>
        </w:rPr>
        <w:t>под ред</w:t>
      </w:r>
      <w:r w:rsidR="00CF6646">
        <w:rPr>
          <w:rFonts w:ascii="Times New Roman" w:hAnsi="Times New Roman" w:cs="Times New Roman"/>
          <w:sz w:val="24"/>
          <w:szCs w:val="24"/>
        </w:rPr>
        <w:t xml:space="preserve">акцией </w:t>
      </w:r>
      <w:r w:rsidR="00440396" w:rsidRPr="008D249F">
        <w:rPr>
          <w:rFonts w:ascii="Times New Roman" w:hAnsi="Times New Roman" w:cs="Times New Roman"/>
          <w:sz w:val="24"/>
          <w:szCs w:val="24"/>
        </w:rPr>
        <w:t>Н.Ф. Виноградовой.</w:t>
      </w:r>
    </w:p>
    <w:p w:rsidR="00440396" w:rsidRPr="00BB43DD" w:rsidRDefault="00BB43DD" w:rsidP="00CF6646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DD">
        <w:rPr>
          <w:rFonts w:ascii="Times New Roman" w:hAnsi="Times New Roman" w:cs="Times New Roman"/>
          <w:color w:val="191919"/>
          <w:sz w:val="24"/>
          <w:szCs w:val="24"/>
        </w:rPr>
        <w:tab/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</w:t>
      </w:r>
      <w:r w:rsidR="004A07E3"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440396" w:rsidRPr="00BB43DD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color w:val="191919"/>
          <w:sz w:val="24"/>
          <w:szCs w:val="24"/>
        </w:rPr>
        <w:tab/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 xml:space="preserve"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</w:t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lastRenderedPageBreak/>
        <w:t>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>в своих силах.</w:t>
      </w:r>
    </w:p>
    <w:p w:rsidR="00440396" w:rsidRPr="00440396" w:rsidRDefault="00BB43DD" w:rsidP="008D249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>Содержание курса «Занимательная математика</w:t>
      </w:r>
      <w:r w:rsidR="004A07E3"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>» направлено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BB43DD">
        <w:rPr>
          <w:rFonts w:ascii="Times New Roman" w:hAnsi="Times New Roman" w:cs="Times New Roman"/>
          <w:color w:val="191919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D249F" w:rsidRPr="00440396" w:rsidRDefault="00CF6646" w:rsidP="008D249F">
      <w:pPr>
        <w:pStyle w:val="a9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249F" w:rsidRPr="00440396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математике.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8D249F" w:rsidRPr="00620560" w:rsidRDefault="008D249F" w:rsidP="008D2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нацелена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 на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у детей математического мышления, учит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краткости речи, умелому использованию символики, правильному примене</w:t>
      </w:r>
      <w:r>
        <w:rPr>
          <w:rFonts w:ascii="Times New Roman" w:eastAsia="Times New Roman" w:hAnsi="Times New Roman" w:cs="Times New Roman"/>
          <w:sz w:val="24"/>
          <w:szCs w:val="24"/>
        </w:rPr>
        <w:t>нию математической терминологии. Она способствуе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т развитию у детей творческих способностей, логического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>, математической речи, внимания; учит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решать ребусы и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головоломки, обобщать и делать выводы.</w:t>
      </w:r>
    </w:p>
    <w:p w:rsidR="008D249F" w:rsidRPr="00620560" w:rsidRDefault="008D249F" w:rsidP="008D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Решение математических задач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закрепит интерес детей к познавательной деятельности, будет способствовать развитию </w:t>
      </w:r>
      <w:r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общему интеллектуальному развитию. Не менее важным фактором  реализации данной программы является 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умений самостоятельно работать, думать, решать творческие задачи, а также совершенствовать навыки  аргументации собственной позиции по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рассматриваемым вопросам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249F" w:rsidRPr="00620560" w:rsidRDefault="008D249F" w:rsidP="008D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программы соответствует познавательным возможностям </w:t>
      </w:r>
      <w:r>
        <w:rPr>
          <w:rFonts w:ascii="Times New Roman" w:eastAsia="Times New Roman" w:hAnsi="Times New Roman" w:cs="Times New Roman"/>
          <w:sz w:val="24"/>
          <w:szCs w:val="24"/>
        </w:rPr>
        <w:t>первоклассников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им возможность работать на уровне повышенных требований, развивая  учебную мотивацию.</w:t>
      </w:r>
    </w:p>
    <w:p w:rsidR="008D249F" w:rsidRPr="00620560" w:rsidRDefault="008D249F" w:rsidP="008D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Творческие работы, проектная деятельность и другие технологии, используемые в системе работы курса, основаны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любознательности детей, которая в течении курса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поддерживается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направляется учителем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.  Данная практика поможет ребенку успешно овладеть не только обще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>и умениями и навыками, но и освои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ть более сложный уровень знаний по предмету,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подготовиться к будущему выступлению на олимпиадах и участию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конкурсах. </w:t>
      </w:r>
    </w:p>
    <w:p w:rsidR="008D249F" w:rsidRDefault="008D249F" w:rsidP="008D249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общего  образования.</w:t>
      </w:r>
    </w:p>
    <w:p w:rsidR="00CF6646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440396" w:rsidRPr="00BB43DD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ОБЩАЯ ХАРАКТЕРИСТИКА ПРОГРАММЫ</w:t>
      </w:r>
      <w:r w:rsidR="00440396"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.</w:t>
      </w:r>
    </w:p>
    <w:p w:rsidR="00440396" w:rsidRPr="00440396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="00440396">
        <w:rPr>
          <w:rFonts w:ascii="Times New Roman" w:hAnsi="Times New Roman" w:cs="Times New Roman"/>
          <w:color w:val="191919"/>
          <w:sz w:val="24"/>
          <w:szCs w:val="24"/>
        </w:rPr>
        <w:t xml:space="preserve">Курс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«Занимательная математика</w:t>
      </w:r>
      <w:r w:rsidR="004A07E3"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» </w:t>
      </w:r>
      <w:r w:rsidR="00440396">
        <w:rPr>
          <w:rFonts w:ascii="Times New Roman" w:hAnsi="Times New Roman" w:cs="Times New Roman"/>
          <w:color w:val="191919"/>
          <w:sz w:val="24"/>
          <w:szCs w:val="24"/>
        </w:rPr>
        <w:t>может быть включен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440396" w:rsidRPr="00440396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440396" w:rsidRPr="00440396" w:rsidRDefault="00BB43DD" w:rsidP="00CF6646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="00440396">
        <w:rPr>
          <w:rFonts w:ascii="Times New Roman" w:hAnsi="Times New Roman" w:cs="Times New Roman"/>
          <w:color w:val="191919"/>
          <w:sz w:val="24"/>
          <w:szCs w:val="24"/>
        </w:rPr>
        <w:t>Курс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</w:t>
      </w:r>
      <w:r w:rsidR="004A07E3"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</w:t>
      </w:r>
      <w:r w:rsidR="00440396">
        <w:rPr>
          <w:rFonts w:ascii="Times New Roman" w:hAnsi="Times New Roman" w:cs="Times New Roman"/>
          <w:color w:val="191919"/>
          <w:sz w:val="24"/>
          <w:szCs w:val="24"/>
        </w:rPr>
        <w:t>программу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</w:t>
      </w:r>
      <w:r w:rsidR="00440396">
        <w:rPr>
          <w:rFonts w:ascii="Times New Roman" w:hAnsi="Times New Roman" w:cs="Times New Roman"/>
          <w:color w:val="191919"/>
          <w:sz w:val="24"/>
          <w:szCs w:val="24"/>
        </w:rPr>
        <w:t>занятий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440396" w:rsidRPr="00440396" w:rsidRDefault="00BB43DD" w:rsidP="00A27359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ab/>
      </w:r>
      <w:r w:rsidR="00440396"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</w:t>
      </w:r>
      <w:r w:rsid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программы курса </w:t>
      </w:r>
      <w:r w:rsidR="00440396"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умения рассуждать как компонента логической грамотности;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освоение эвристических приёмов рассуждений;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интеллектуальных умений, связанных с выбором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познавательной активности и самостоятельности учащихся;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привлечение учащихся к обмену информацией в ходе свободного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CF6646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40396" w:rsidRPr="00440396" w:rsidRDefault="00CF6646" w:rsidP="00CF6646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</w:t>
      </w:r>
      <w:r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ОСВОЕНИЯ ПРОГРАММЫ 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КУРСА «ЗАНИМАТЕЛЬНАЯ МАТЕМАТИКА</w:t>
      </w:r>
      <w:r w:rsidR="00F4559E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ДЛЯ 1-4  КЛАССОВ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»</w:t>
      </w:r>
    </w:p>
    <w:p w:rsidR="00440396" w:rsidRPr="00BB43DD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>Личностными результатами изучения данного курса являются: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любознательности, сообразительности при выполнении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разнообразных заданий проблемного и эвристического характера;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внимательности, настойчивости, целеустремлённости,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умения преодолевать трудности — качеств весьма важных в практической деятельности любого человека;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воспитание чувства справедливости, ответственности;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самостоятельности суждений, независимости и нестандартности мышления.</w:t>
      </w:r>
    </w:p>
    <w:p w:rsidR="00440396" w:rsidRPr="00BB43DD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>Метапредметные результаты: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сравнивать разные приемы действий, выбирать удобные способы для выполнения конкретного задания;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применять изученные способы учебной работы и приемы вычислений для работы с числовыми головоломками;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правила игры;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действовать в соответствии с заданными правилами;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включать в групповую работу;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участвовать в обсуждении проблемных вопросов, высказывать собственное мнение аргументировать его;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выполнять пробное учебное действие, фиксировать индивидуальное затруднение в пробном действии;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lastRenderedPageBreak/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контролировать свою деятельность: обнаруживать и исправлять ошибки;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моделировать ситуацию, описанную в тексте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использовать соответствующие знаково-символические средства для моделирования ситуации;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конструировать последовательность «шагов» (алгоритм)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объяснять (обосновывать) выполняемые и выполненные действия;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воспроизводить способ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предложенные варианты решения задачи, выбирать из них верные;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выбрать наиболее эффективный способ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оценивать предъявленное готовое решение задачи (верно, неверно);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участвовать в учебном диалоге, оценивать процесс поиска и результат решения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конструировать несложные задачи;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- ориентироваться в понятиях «влево», «вправо», «вверх», «вниз»;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ориентироваться на точку начала движения, на числа и стрелки, указывающие направления движения;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проводить линии по заданному маршруту (алгоритму);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выделять фигуру заданной формы на сложном чертеже;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расположение деталей в исходной конструкции;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составлять фигуры из частей. Определять место заданной детали в конструкции;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выявлять закономерности в расположении деталей, составлять детали в соответствии с заданным контуром конструкции;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объяснять выбор деталей или способа действия при заданном условии;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предложенные возможные варианты верного решения;</w:t>
      </w:r>
    </w:p>
    <w:p w:rsidR="00440396" w:rsidRPr="00440396" w:rsidRDefault="00440396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моделировать объемные фигуры из различных материалов и из разверток;</w:t>
      </w:r>
    </w:p>
    <w:p w:rsidR="004A07E3" w:rsidRDefault="00440396" w:rsidP="004A07E3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- осуществлять развернутые действия контроля и самоконтроля: сравнивать построенную конструкцию с образцом. </w:t>
      </w:r>
    </w:p>
    <w:p w:rsidR="00440396" w:rsidRPr="004A07E3" w:rsidRDefault="00440396" w:rsidP="004A07E3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440396" w:rsidRPr="00440396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40396" w:rsidRPr="00440396" w:rsidRDefault="00A063F1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440396" w:rsidRPr="00440396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  <w:r w:rsidR="00CF6646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  <w:r w:rsidR="00403E0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(80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на верхних гранях выпавших кубиков.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(судоку, какуро и др.).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Поиск и чтение слов, связанных с математикой (в таблице, ходом шахматного коня и др.).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440396" w:rsidRPr="00403E01" w:rsidRDefault="00403E0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403E0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</w:t>
      </w:r>
      <w:r w:rsidR="00440396" w:rsidRPr="00403E0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атематические игры</w:t>
      </w:r>
      <w:r w:rsidRPr="00403E0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(40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«Весёлый счёт» — игра-соревнование; игры с игральными кубиками. Игры: «Чья сумма больше?», «Лучший лодочник», «Русское лото»,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задуманное число», «Отгадай число и месяц рождения»;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гры: «Волшебная палочка», «Лучший счётчик», «Не подведи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зонтиками», «Магазин», «Какой ряд дружнее?»;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 с мячом: «Наоборот», «Не урони мяч»;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 с набором «Карточки-считалочки»— двусторонние карточки: на одной стороне — задание, на другой — ответ;</w:t>
      </w:r>
    </w:p>
    <w:p w:rsidR="00440396" w:rsidRPr="00440396" w:rsidRDefault="00BB43DD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атематические пирамиды: «Сложение в пределах 10; 20; 100»,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«Вычитание в пределах 10; 20; 100», «Умножение», «Деление»;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абота с палитрой — основой с цветными фишками и комплектом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гры: «Крестики-нолики», «Крестики-нолики на бесконечной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доске», «Морской бой» и др., конструкторы «Часы», «Весы» из электронного учебного пособия «Математика и конструирование»</w:t>
      </w:r>
      <w:r w:rsidR="00BF42F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440396" w:rsidRPr="00440396" w:rsidRDefault="00440396" w:rsidP="008D249F">
      <w:pPr>
        <w:pStyle w:val="a9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сравнивать разные приёмы действий, выбирать удобные способы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применять изученные способы учебной работы и приёмы вычислений для работы с числовыми головоломками;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правила игры, действовать в соответствии с заданными правилами;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440396" w:rsidRPr="00440396" w:rsidRDefault="00A063F1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контролировать свою деятельность: обнаруживать и исправлять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ошибки.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</w:t>
      </w:r>
      <w:r w:rsidR="00CF6646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  <w:r w:rsidR="00403E0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(80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таточными, некорректными данными, с избыточным составом условия.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Последовательность шагов (алгоритм) решения задачи.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Нестандартные задачи. Использование знаково-символических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средств для моделирования ситуаций, описанных в задачах.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 на доказательство, например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найти цифровое значение букв в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AE01E3">
        <w:rPr>
          <w:rFonts w:ascii="Times New Roman" w:hAnsi="Times New Roman" w:cs="Times New Roman"/>
          <w:color w:val="191919"/>
          <w:sz w:val="24"/>
          <w:szCs w:val="24"/>
        </w:rPr>
        <w:t>арифметических ребусах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. Обоснование выполняемых и выполненных действий.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текст задачи: ориентироваться в тексте, выделять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искать и выбирать необходимую информацию, содержащуюся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моделировать ситуацию, описанную в тексте задачи, использовать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ситуации;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конструировать последовательность шагов (алгоритм) решения задачи;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объяснять (обосновывать) выполняемые и выполненные действия;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воспроизводить способ решения задачи;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предложенные варианты решения задачи, выбирать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BB43DD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оценивать предъявленное готовое решение задачи (верно, неверно);</w:t>
      </w:r>
      <w:r w:rsidR="00BB43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участвовать в учебном диалоге, оценивать процесс поиска и результат решения задачи;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конструировать несложные задачи.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Геометрическая мозаика</w:t>
      </w:r>
      <w:r w:rsidR="00CF6646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  <w:r w:rsidR="00403E0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(40 часов)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число, стрелки 1</w:t>
      </w:r>
      <w:r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описание.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собственному замыслу).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оделирование фигур из одинаковых треугольников, уголков;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—танграм: древняя китайская головоломка. «Сложи квадрат» «Спичечный» конструктор;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к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онструкторы лего. Набор «Геометрические тела»;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«Полимино», «Кубики»,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 др. из электронного</w:t>
      </w:r>
      <w:r w:rsidR="00A063F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учебного пособия «Математика и конструирование».</w:t>
      </w:r>
    </w:p>
    <w:p w:rsidR="00440396" w:rsidRPr="00440396" w:rsidRDefault="00440396" w:rsidP="00A063F1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ориентироваться в понятиях «влево», «вправо», «вверх», «вниз»;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ориентироваться на точку начала движения, на числа и стрелки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="00440396"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="00440396"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↓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и др., указывающие направление движения;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проводить линии по заданному маршруту (алгоритму);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выделять фигуру заданной формы на сложном чертеже;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анализировать расположение деталей (танов, треугольников, уголков, спичек) в исходной конструкции;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составлять фигуры из частей, определять место заданной детали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 конструкции;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объяснять (доказывать) выбор деталей или способа действия при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заданном условии;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предложенные возможные варианты верного решения;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моделировать объёмные фигуры из различных материалов (проволока, пластилин и др.) и из развёрток;</w:t>
      </w:r>
    </w:p>
    <w:p w:rsidR="00440396" w:rsidRPr="00440396" w:rsidRDefault="00A063F1" w:rsidP="00BF42FF">
      <w:pPr>
        <w:pStyle w:val="a9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осуществлять развёрнутые действия контроля и самоконтроля:</w:t>
      </w:r>
      <w:r w:rsidR="008D249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40396" w:rsidRPr="00440396">
        <w:rPr>
          <w:rFonts w:ascii="Times New Roman" w:hAnsi="Times New Roman" w:cs="Times New Roman"/>
          <w:color w:val="191919"/>
          <w:sz w:val="24"/>
          <w:szCs w:val="24"/>
        </w:rPr>
        <w:t>сравнивать построенную конструкцию с образцом.</w:t>
      </w:r>
    </w:p>
    <w:p w:rsidR="008D249F" w:rsidRDefault="008D249F" w:rsidP="008D249F">
      <w:pPr>
        <w:pStyle w:val="a9"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35F0" w:rsidRDefault="00BB35F0" w:rsidP="008D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35A" w:rsidRDefault="0052435A" w:rsidP="008D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EFD" w:rsidRPr="00620560" w:rsidRDefault="00FA3EFD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063F1" w:rsidRDefault="00A063F1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F42FF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F42FF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F42FF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F42FF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502F5" w:rsidRDefault="00D502F5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D249F" w:rsidRPr="00CF6646" w:rsidRDefault="00A063F1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lastRenderedPageBreak/>
        <w:t>КАЛЕНДАРНО-ТЕМАТИЧЕСКОЕ ПЛАНИРОВАНИЕ</w:t>
      </w:r>
    </w:p>
    <w:p w:rsidR="008D249F" w:rsidRPr="00CF6646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t>1 КЛАСС</w:t>
      </w:r>
      <w:r w:rsidR="005402B6">
        <w:rPr>
          <w:rFonts w:ascii="Times New Roman" w:hAnsi="Times New Roman" w:cs="Times New Roman"/>
          <w:b/>
          <w:sz w:val="28"/>
          <w:szCs w:val="32"/>
        </w:rPr>
        <w:t xml:space="preserve"> 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AE01E3" w:rsidRPr="000F2726" w:rsidTr="002277D4">
        <w:tc>
          <w:tcPr>
            <w:tcW w:w="852" w:type="dxa"/>
          </w:tcPr>
          <w:p w:rsidR="00AE01E3" w:rsidRPr="008E562E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01E3" w:rsidRPr="008E562E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1E3" w:rsidRPr="008E562E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E01E3" w:rsidRPr="008E562E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2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4819" w:type="dxa"/>
          </w:tcPr>
          <w:p w:rsidR="00AE01E3" w:rsidRPr="008E562E" w:rsidRDefault="00AE01E3" w:rsidP="008D249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402B6" w:rsidRPr="000F2726" w:rsidTr="005402B6">
        <w:tc>
          <w:tcPr>
            <w:tcW w:w="10065" w:type="dxa"/>
            <w:gridSpan w:val="4"/>
            <w:vAlign w:val="center"/>
          </w:tcPr>
          <w:p w:rsidR="005402B6" w:rsidRPr="005402B6" w:rsidRDefault="005402B6" w:rsidP="005402B6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E01E3" w:rsidRPr="008E562E" w:rsidTr="002277D4">
        <w:tc>
          <w:tcPr>
            <w:tcW w:w="852" w:type="dxa"/>
          </w:tcPr>
          <w:p w:rsidR="00AE01E3" w:rsidRPr="00C8619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E01E3" w:rsidRPr="00C8619A" w:rsidRDefault="00AE01E3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интересно.</w:t>
            </w:r>
          </w:p>
        </w:tc>
        <w:tc>
          <w:tcPr>
            <w:tcW w:w="992" w:type="dxa"/>
          </w:tcPr>
          <w:p w:rsidR="00AE01E3" w:rsidRPr="00AE01E3" w:rsidRDefault="00AE01E3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E01E3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</w:t>
            </w:r>
          </w:p>
          <w:p w:rsidR="00E614D4" w:rsidRPr="00AE01E3" w:rsidRDefault="00E614D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E3" w:rsidRPr="008E562E" w:rsidTr="002277D4">
        <w:tc>
          <w:tcPr>
            <w:tcW w:w="852" w:type="dxa"/>
          </w:tcPr>
          <w:p w:rsidR="00AE01E3" w:rsidRPr="00C8619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E01E3" w:rsidRPr="00C8619A" w:rsidRDefault="00A959CE" w:rsidP="00A9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01E3" w:rsidRPr="00C8619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3E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3" w:rsidRPr="00C8619A">
              <w:rPr>
                <w:rFonts w:ascii="Times New Roman" w:hAnsi="Times New Roman" w:cs="Times New Roman"/>
                <w:sz w:val="24"/>
                <w:szCs w:val="24"/>
              </w:rPr>
              <w:t>древняя китайская головоломка.</w:t>
            </w:r>
          </w:p>
        </w:tc>
        <w:tc>
          <w:tcPr>
            <w:tcW w:w="992" w:type="dxa"/>
          </w:tcPr>
          <w:p w:rsidR="00AE01E3" w:rsidRPr="00AE01E3" w:rsidRDefault="003E1DE4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E01E3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Конструирование многоугольников </w:t>
            </w:r>
            <w:r w:rsidR="00A959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 других фигур </w:t>
            </w:r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из деталей танграма.</w:t>
            </w:r>
          </w:p>
          <w:p w:rsidR="00E614D4" w:rsidRPr="00AE01E3" w:rsidRDefault="00E614D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E3" w:rsidRPr="000F2726" w:rsidTr="002277D4">
        <w:tc>
          <w:tcPr>
            <w:tcW w:w="852" w:type="dxa"/>
          </w:tcPr>
          <w:p w:rsidR="00AE01E3" w:rsidRPr="00C8619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E01E3" w:rsidRPr="00C8619A" w:rsidRDefault="00AE01E3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AE01E3" w:rsidRPr="00AE01E3" w:rsidRDefault="003E1DE4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01E3" w:rsidRDefault="00AE01E3" w:rsidP="00E614D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E614D4" w:rsidRPr="00AE01E3" w:rsidRDefault="00E614D4" w:rsidP="00E614D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E3" w:rsidRPr="000F2726" w:rsidTr="002277D4">
        <w:tc>
          <w:tcPr>
            <w:tcW w:w="852" w:type="dxa"/>
          </w:tcPr>
          <w:p w:rsidR="00AE01E3" w:rsidRPr="00C8619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E01E3" w:rsidRPr="00C8619A" w:rsidRDefault="00AE01E3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01E3" w:rsidRPr="00AE01E3" w:rsidRDefault="00A959CE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01E3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кубиков.</w:t>
            </w: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Подсчёт числа точек на верхних гранях выпавших кубиков.</w:t>
            </w:r>
          </w:p>
          <w:p w:rsidR="00E614D4" w:rsidRPr="00AE01E3" w:rsidRDefault="00E614D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E3" w:rsidRPr="000F2726" w:rsidTr="002277D4">
        <w:tc>
          <w:tcPr>
            <w:tcW w:w="852" w:type="dxa"/>
          </w:tcPr>
          <w:p w:rsidR="00AE01E3" w:rsidRPr="00C8619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E01E3" w:rsidRPr="00C8619A" w:rsidRDefault="00AE01E3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Волшебная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числа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01E3" w:rsidRPr="00AE01E3" w:rsidRDefault="00AE01E3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E01E3" w:rsidRDefault="00AE01E3" w:rsidP="00AE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 w:rsidR="003E1D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10.</w:t>
            </w:r>
          </w:p>
          <w:p w:rsidR="00E614D4" w:rsidRPr="00AE01E3" w:rsidRDefault="00E614D4" w:rsidP="00AE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E3" w:rsidRPr="008E562E" w:rsidTr="002277D4">
        <w:tc>
          <w:tcPr>
            <w:tcW w:w="852" w:type="dxa"/>
          </w:tcPr>
          <w:p w:rsidR="00AE01E3" w:rsidRPr="00C8619A" w:rsidRDefault="00AE01E3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E01E3" w:rsidRPr="00C8619A" w:rsidRDefault="00AE01E3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Игра-соревнование «Весёлый счёт»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01E3" w:rsidRPr="00AE01E3" w:rsidRDefault="00C44657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E01E3" w:rsidRPr="00AE01E3" w:rsidRDefault="00AE01E3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Командные и личные соревнования.</w:t>
            </w:r>
          </w:p>
        </w:tc>
      </w:tr>
      <w:tr w:rsidR="005402B6" w:rsidRPr="008E562E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402B6" w:rsidRPr="00C8619A" w:rsidRDefault="005402B6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Весёлая геометрия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02B6" w:rsidRPr="00AE01E3" w:rsidRDefault="005402B6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02B6" w:rsidRPr="00AE01E3" w:rsidRDefault="005402B6" w:rsidP="005402B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Геометрические узоры. Закономерности в узорах. Разрезание и составление фигур. Аппликация из геометрических фигур.</w:t>
            </w:r>
          </w:p>
        </w:tc>
      </w:tr>
      <w:tr w:rsidR="005402B6" w:rsidRPr="008E562E" w:rsidTr="00CE1E17">
        <w:tc>
          <w:tcPr>
            <w:tcW w:w="10065" w:type="dxa"/>
            <w:gridSpan w:val="4"/>
          </w:tcPr>
          <w:p w:rsidR="005402B6" w:rsidRPr="003E1DE4" w:rsidRDefault="005402B6" w:rsidP="005402B6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402B6" w:rsidRPr="008E562E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02B6" w:rsidRPr="00C8619A" w:rsidRDefault="005402B6" w:rsidP="00AE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«Л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402B6" w:rsidRPr="00AE01E3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02B6" w:rsidRPr="00AE01E3" w:rsidRDefault="005402B6" w:rsidP="005402B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«лего»</w:t>
            </w: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2B6" w:rsidRPr="008E562E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02B6" w:rsidRPr="00C8619A" w:rsidRDefault="005402B6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02B6" w:rsidRPr="00A959CE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02B6" w:rsidRDefault="005402B6" w:rsidP="003E1DE4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«Весёлый счёт»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«Задумай число»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«Карточки-считалочки»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«Не собьюсь!»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 «Математические пирамиды»; «Реши и раскрась».</w:t>
            </w:r>
          </w:p>
          <w:p w:rsidR="005402B6" w:rsidRPr="00A959CE" w:rsidRDefault="005402B6" w:rsidP="003E1DE4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02B6" w:rsidRPr="008E562E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5402B6" w:rsidRPr="00C8619A" w:rsidRDefault="005402B6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Спичечный» конструктор</w:t>
            </w:r>
          </w:p>
        </w:tc>
        <w:tc>
          <w:tcPr>
            <w:tcW w:w="992" w:type="dxa"/>
          </w:tcPr>
          <w:p w:rsidR="005402B6" w:rsidRPr="00AE01E3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402B6" w:rsidRDefault="005402B6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спичек (палочек); головоломки и ребусы со спичками.</w:t>
            </w:r>
          </w:p>
          <w:p w:rsidR="005402B6" w:rsidRPr="00AE01E3" w:rsidRDefault="005402B6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6" w:rsidRPr="000F2726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402B6" w:rsidRPr="00C8619A" w:rsidRDefault="005402B6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Задачи-смекалки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02B6" w:rsidRPr="00AE01E3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402B6" w:rsidRDefault="005402B6" w:rsidP="00A959CE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Графические диктанты. Логические умозаключения, цепочки.</w:t>
            </w:r>
          </w:p>
          <w:p w:rsidR="005402B6" w:rsidRPr="00AE01E3" w:rsidRDefault="005402B6" w:rsidP="00A959CE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6" w:rsidRPr="000F2726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402B6" w:rsidRPr="00C8619A" w:rsidRDefault="005402B6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02B6" w:rsidRPr="00AE01E3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402B6" w:rsidRDefault="005402B6" w:rsidP="003E1DE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100.</w:t>
            </w:r>
          </w:p>
          <w:p w:rsidR="005402B6" w:rsidRPr="00AE01E3" w:rsidRDefault="005402B6" w:rsidP="003E1DE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02B6" w:rsidRPr="000F2726" w:rsidTr="002277D4">
        <w:tc>
          <w:tcPr>
            <w:tcW w:w="852" w:type="dxa"/>
          </w:tcPr>
          <w:p w:rsidR="005402B6" w:rsidRPr="00C8619A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402B6" w:rsidRPr="00C8619A" w:rsidRDefault="005402B6" w:rsidP="003E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Монеты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402B6" w:rsidRPr="00AE01E3" w:rsidRDefault="005402B6" w:rsidP="003E1DE4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02B6" w:rsidRDefault="005402B6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покупательской деятельности; счет.</w:t>
            </w:r>
          </w:p>
          <w:p w:rsidR="005402B6" w:rsidRPr="003E1DE4" w:rsidRDefault="005402B6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6" w:rsidRPr="000F2726" w:rsidTr="002277D4">
        <w:tc>
          <w:tcPr>
            <w:tcW w:w="852" w:type="dxa"/>
          </w:tcPr>
          <w:p w:rsidR="005402B6" w:rsidRPr="003E1DE4" w:rsidRDefault="005402B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402B6" w:rsidRPr="003E1DE4" w:rsidRDefault="005402B6" w:rsidP="00237C85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 «Секреты задач»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  <w:r w:rsidRPr="003E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карусель.</w:t>
            </w:r>
          </w:p>
        </w:tc>
        <w:tc>
          <w:tcPr>
            <w:tcW w:w="992" w:type="dxa"/>
          </w:tcPr>
          <w:p w:rsidR="005402B6" w:rsidRPr="003E1DE4" w:rsidRDefault="005402B6" w:rsidP="005537A2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02B6" w:rsidRPr="003E1DE4" w:rsidRDefault="005402B6" w:rsidP="005537A2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карусель».</w:t>
            </w:r>
          </w:p>
        </w:tc>
      </w:tr>
    </w:tbl>
    <w:p w:rsidR="008D249F" w:rsidRDefault="008D249F" w:rsidP="008D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D249F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2 К</w:t>
      </w:r>
      <w:r w:rsidRPr="00CF6646">
        <w:rPr>
          <w:rFonts w:ascii="Times New Roman" w:hAnsi="Times New Roman" w:cs="Times New Roman"/>
          <w:b/>
          <w:sz w:val="28"/>
          <w:szCs w:val="32"/>
        </w:rPr>
        <w:t>ЛАСС</w:t>
      </w:r>
    </w:p>
    <w:p w:rsidR="005402B6" w:rsidRPr="00CF6646" w:rsidRDefault="005402B6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44657" w:rsidRPr="000F2726" w:rsidTr="002277D4">
        <w:tc>
          <w:tcPr>
            <w:tcW w:w="852" w:type="dxa"/>
          </w:tcPr>
          <w:p w:rsidR="00C44657" w:rsidRPr="00E614D4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657" w:rsidRPr="00E614D4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657" w:rsidRPr="00E614D4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44657" w:rsidRPr="00E614D4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277D4" w:rsidRPr="00E61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4819" w:type="dxa"/>
          </w:tcPr>
          <w:p w:rsidR="00C44657" w:rsidRPr="00E614D4" w:rsidRDefault="00C44657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402B6" w:rsidRPr="000F2726" w:rsidTr="00CE1E17">
        <w:tc>
          <w:tcPr>
            <w:tcW w:w="10065" w:type="dxa"/>
            <w:gridSpan w:val="4"/>
          </w:tcPr>
          <w:p w:rsidR="005402B6" w:rsidRPr="00E614D4" w:rsidRDefault="005402B6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44657" w:rsidRPr="008E562E" w:rsidTr="002277D4">
        <w:tc>
          <w:tcPr>
            <w:tcW w:w="852" w:type="dxa"/>
          </w:tcPr>
          <w:p w:rsidR="00C44657" w:rsidRPr="00E614D4" w:rsidRDefault="00C4465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4657" w:rsidRPr="00E614D4" w:rsidRDefault="005537A2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992" w:type="dxa"/>
          </w:tcPr>
          <w:p w:rsidR="00C44657" w:rsidRPr="00E614D4" w:rsidRDefault="005537A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44657" w:rsidRPr="00E614D4" w:rsidRDefault="005537A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Знакомство с некоторыми фактами из истории математики.</w:t>
            </w:r>
          </w:p>
        </w:tc>
      </w:tr>
      <w:tr w:rsidR="00C44657" w:rsidRPr="008E562E" w:rsidTr="002277D4">
        <w:tc>
          <w:tcPr>
            <w:tcW w:w="852" w:type="dxa"/>
          </w:tcPr>
          <w:p w:rsidR="00C44657" w:rsidRPr="00E614D4" w:rsidRDefault="00C4465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44657" w:rsidRPr="00E614D4" w:rsidRDefault="005537A2" w:rsidP="0055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</w:t>
            </w:r>
            <w:r w:rsidR="006626E1"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4657" w:rsidRPr="00E614D4" w:rsidRDefault="00237C85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77D4" w:rsidRPr="00E614D4" w:rsidRDefault="002277D4" w:rsidP="0022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="005537A2"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Крестики-нолики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»;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«Русское лото»; «Математическое домино», «Не собьюсь!», «Задумай число», «Отгадай</w:t>
            </w:r>
          </w:p>
          <w:p w:rsidR="00C44657" w:rsidRPr="00E614D4" w:rsidRDefault="002277D4" w:rsidP="002277D4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задуманное число», «Отгадай число и месяц рождения»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и др.</w:t>
            </w:r>
          </w:p>
        </w:tc>
      </w:tr>
      <w:tr w:rsidR="00C44657" w:rsidRPr="000F2726" w:rsidTr="002277D4">
        <w:tc>
          <w:tcPr>
            <w:tcW w:w="852" w:type="dxa"/>
          </w:tcPr>
          <w:p w:rsidR="00C44657" w:rsidRPr="00E614D4" w:rsidRDefault="00C4465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44657" w:rsidRPr="00E614D4" w:rsidRDefault="005537A2" w:rsidP="008D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Путешествие точки</w:t>
            </w:r>
            <w:r w:rsidR="002277D4"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4657" w:rsidRPr="00E614D4" w:rsidRDefault="006626E1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44657" w:rsidRPr="00E614D4" w:rsidRDefault="002277D4" w:rsidP="0022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Графические диктанты.</w:t>
            </w:r>
          </w:p>
        </w:tc>
      </w:tr>
      <w:tr w:rsidR="005537A2" w:rsidRPr="000F2726" w:rsidTr="002277D4">
        <w:tc>
          <w:tcPr>
            <w:tcW w:w="852" w:type="dxa"/>
          </w:tcPr>
          <w:p w:rsidR="005537A2" w:rsidRPr="00E614D4" w:rsidRDefault="005537A2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537A2" w:rsidRPr="00E614D4" w:rsidRDefault="005537A2" w:rsidP="0055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«Спичечный» конструктор</w:t>
            </w:r>
            <w:r w:rsidR="006626E1"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537A2" w:rsidRPr="00E614D4" w:rsidRDefault="006626E1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537A2" w:rsidRPr="00E614D4" w:rsidRDefault="002277D4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2277D4" w:rsidRPr="000F2726" w:rsidTr="002277D4">
        <w:tc>
          <w:tcPr>
            <w:tcW w:w="852" w:type="dxa"/>
          </w:tcPr>
          <w:p w:rsidR="002277D4" w:rsidRPr="00E614D4" w:rsidRDefault="002277D4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77D4" w:rsidRPr="00E614D4" w:rsidRDefault="006626E1" w:rsidP="0055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Геометрия вокруг нас. </w:t>
            </w:r>
            <w:r w:rsidR="002277D4"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Геометрический калейдоскоп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77D4" w:rsidRPr="00E614D4" w:rsidRDefault="006626E1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77D4" w:rsidRPr="00E614D4" w:rsidRDefault="002277D4" w:rsidP="00E6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Поиск заданных фигур в фигурах сложной конфигурации. </w:t>
            </w:r>
            <w:r w:rsidR="00E614D4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E614D4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геометрическую наблюдательность.</w:t>
            </w:r>
            <w:r w:rsidR="006626E1"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«Прятки с фигурами». </w:t>
            </w:r>
            <w:r w:rsidR="006626E1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Геометрические узоры. Закономерности в узорах</w:t>
            </w:r>
            <w:r w:rsidR="006626E1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2277D4" w:rsidRPr="008E562E" w:rsidTr="002277D4">
        <w:tc>
          <w:tcPr>
            <w:tcW w:w="852" w:type="dxa"/>
          </w:tcPr>
          <w:p w:rsidR="002277D4" w:rsidRPr="00E614D4" w:rsidRDefault="002277D4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77D4" w:rsidRPr="00E614D4" w:rsidRDefault="002277D4" w:rsidP="0055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2277D4" w:rsidRPr="00403E01" w:rsidRDefault="006626E1" w:rsidP="005537A2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77D4" w:rsidRPr="00E614D4" w:rsidRDefault="002277D4" w:rsidP="005537A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6626E1" w:rsidRPr="008E562E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Тайны окружности.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6626E1" w:rsidRPr="00E614D4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6626E1" w:rsidRPr="008E562E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«Новогодний серпантин».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- выпуск математической газеты</w:t>
            </w:r>
          </w:p>
        </w:tc>
      </w:tr>
      <w:tr w:rsidR="006626E1" w:rsidRPr="008E562E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6626E1" w:rsidRPr="008E562E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992" w:type="dxa"/>
          </w:tcPr>
          <w:p w:rsidR="006626E1" w:rsidRPr="00E614D4" w:rsidRDefault="005402B6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02B6" w:rsidRPr="008E562E" w:rsidTr="00CE1E17">
        <w:tc>
          <w:tcPr>
            <w:tcW w:w="10065" w:type="dxa"/>
            <w:gridSpan w:val="4"/>
          </w:tcPr>
          <w:p w:rsidR="005402B6" w:rsidRPr="00E614D4" w:rsidRDefault="005402B6" w:rsidP="0054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626E1" w:rsidRPr="000F2726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«Что скрывает сорока?»</w:t>
            </w:r>
          </w:p>
        </w:tc>
        <w:tc>
          <w:tcPr>
            <w:tcW w:w="992" w:type="dxa"/>
          </w:tcPr>
          <w:p w:rsidR="006626E1" w:rsidRPr="00E614D4" w:rsidRDefault="005402B6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ребусы, числовые головоломки.</w:t>
            </w:r>
          </w:p>
        </w:tc>
      </w:tr>
      <w:tr w:rsidR="006626E1" w:rsidRPr="000F2726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и чтение слов, связанных с математикой (в таблице, ходом шахматного коня и др.).</w:t>
            </w:r>
          </w:p>
        </w:tc>
      </w:tr>
      <w:tr w:rsidR="006626E1" w:rsidRPr="000F2726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Дважды два — четыре.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задачи, связанные с таблицей умножения однозначных чисел и соответствующими случаями деления.</w:t>
            </w:r>
          </w:p>
        </w:tc>
      </w:tr>
      <w:tr w:rsidR="006626E1" w:rsidRPr="000F2726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(судоку, какуро и др.)</w:t>
            </w:r>
          </w:p>
        </w:tc>
      </w:tr>
      <w:tr w:rsidR="006626E1" w:rsidRPr="000F2726" w:rsidTr="002277D4">
        <w:trPr>
          <w:trHeight w:val="264"/>
        </w:trPr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 царстве смекалки.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Логические умозаключения, цепочки.</w:t>
            </w:r>
          </w:p>
        </w:tc>
      </w:tr>
      <w:tr w:rsidR="006626E1" w:rsidRPr="000F2726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</w:tc>
      </w:tr>
      <w:tr w:rsidR="006626E1" w:rsidRPr="000F2726" w:rsidTr="002277D4">
        <w:trPr>
          <w:trHeight w:val="302"/>
        </w:trPr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фокусы.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«Магические квадраты». Игры «Задумай число», «Отгадай задуманное число», «Отгадай число и месяц рождения».</w:t>
            </w:r>
          </w:p>
        </w:tc>
      </w:tr>
      <w:tr w:rsidR="006626E1" w:rsidRPr="000F2726" w:rsidTr="002277D4">
        <w:tc>
          <w:tcPr>
            <w:tcW w:w="852" w:type="dxa"/>
          </w:tcPr>
          <w:p w:rsidR="006626E1" w:rsidRPr="00E614D4" w:rsidRDefault="006626E1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626E1" w:rsidRPr="00E614D4" w:rsidRDefault="006626E1" w:rsidP="00315E24">
            <w:pPr>
              <w:spacing w:after="0" w:line="240" w:lineRule="auto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Секреты задач. Математическая эстафета.</w:t>
            </w:r>
          </w:p>
        </w:tc>
        <w:tc>
          <w:tcPr>
            <w:tcW w:w="992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26E1" w:rsidRPr="00E614D4" w:rsidRDefault="006626E1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эстафета».</w:t>
            </w:r>
          </w:p>
        </w:tc>
      </w:tr>
    </w:tbl>
    <w:p w:rsidR="008D249F" w:rsidRDefault="008D249F" w:rsidP="008D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8D249F" w:rsidRDefault="008D249F" w:rsidP="008D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8D249F" w:rsidRDefault="00BF42FF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lastRenderedPageBreak/>
        <w:t>3 КЛАСС</w:t>
      </w:r>
    </w:p>
    <w:p w:rsidR="00CE1E17" w:rsidRPr="00CF6646" w:rsidRDefault="00CE1E17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B81C46" w:rsidRPr="00E614D4" w:rsidTr="00E614D4">
        <w:tc>
          <w:tcPr>
            <w:tcW w:w="852" w:type="dxa"/>
          </w:tcPr>
          <w:p w:rsidR="00B81C46" w:rsidRPr="00E614D4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C46" w:rsidRPr="00E614D4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1C46" w:rsidRPr="00E614D4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81C46" w:rsidRPr="00E614D4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614D4" w:rsidRPr="00E61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4819" w:type="dxa"/>
          </w:tcPr>
          <w:p w:rsidR="00B81C46" w:rsidRPr="00E614D4" w:rsidRDefault="00B81C46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1C46" w:rsidRPr="00E614D4" w:rsidTr="00E614D4">
        <w:tc>
          <w:tcPr>
            <w:tcW w:w="852" w:type="dxa"/>
          </w:tcPr>
          <w:p w:rsidR="00B81C46" w:rsidRPr="00E614D4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1C46" w:rsidRPr="00E614D4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B81C46" w:rsidRPr="00E614D4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81C46" w:rsidRPr="00E614D4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Викторина.</w:t>
            </w:r>
          </w:p>
        </w:tc>
      </w:tr>
      <w:tr w:rsidR="00B81C46" w:rsidRPr="00E614D4" w:rsidTr="00E614D4">
        <w:tc>
          <w:tcPr>
            <w:tcW w:w="852" w:type="dxa"/>
          </w:tcPr>
          <w:p w:rsidR="00B81C46" w:rsidRPr="00E614D4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1C46" w:rsidRPr="00E614D4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«Числовой» конструктор</w:t>
            </w:r>
            <w:r w:rsidR="00DF38BF" w:rsidRPr="00E614D4">
              <w:rPr>
                <w:rFonts w:ascii="Times New Roman" w:hAnsi="Times New Roman" w:cs="Times New Roman"/>
              </w:rPr>
              <w:t>.</w:t>
            </w:r>
            <w:r w:rsidRPr="00E61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81C46" w:rsidRPr="00E614D4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81C46" w:rsidRPr="00E614D4" w:rsidRDefault="00DF38BF" w:rsidP="00DF38BF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от 1 до 1000. Решение и составление ребусов, содержащих числа.</w:t>
            </w:r>
          </w:p>
        </w:tc>
      </w:tr>
      <w:tr w:rsidR="00B81C46" w:rsidRPr="00E614D4" w:rsidTr="00E614D4">
        <w:tc>
          <w:tcPr>
            <w:tcW w:w="852" w:type="dxa"/>
          </w:tcPr>
          <w:p w:rsidR="00B81C46" w:rsidRPr="00E614D4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1C46" w:rsidRPr="00E614D4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Геометрия вокруг нас. </w:t>
            </w:r>
          </w:p>
        </w:tc>
        <w:tc>
          <w:tcPr>
            <w:tcW w:w="992" w:type="dxa"/>
          </w:tcPr>
          <w:p w:rsidR="00B81C46" w:rsidRPr="00E614D4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81C46" w:rsidRPr="00E614D4" w:rsidRDefault="00DF38BF" w:rsidP="00AB7D2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</w:t>
            </w:r>
            <w:r w:rsidR="00AB7D29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</w:t>
            </w:r>
            <w:r w:rsidR="00AB7D29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(вычерчивание) орнамента с использованием циркуля (по образцу, по собственному замыслу).</w:t>
            </w:r>
          </w:p>
        </w:tc>
      </w:tr>
      <w:tr w:rsidR="00B81C46" w:rsidRPr="00E614D4" w:rsidTr="00E614D4">
        <w:tc>
          <w:tcPr>
            <w:tcW w:w="852" w:type="dxa"/>
          </w:tcPr>
          <w:p w:rsidR="00B81C46" w:rsidRPr="00E614D4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81C46" w:rsidRPr="00E614D4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992" w:type="dxa"/>
          </w:tcPr>
          <w:p w:rsidR="00B81C46" w:rsidRPr="00E614D4" w:rsidRDefault="00315E2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81C46" w:rsidRPr="00E614D4" w:rsidRDefault="00DF38BF" w:rsidP="00DF38BF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Логические задачи. Задачи на переливание. Составление аналогичных задач и заданий.</w:t>
            </w:r>
          </w:p>
        </w:tc>
      </w:tr>
      <w:tr w:rsidR="00B81C46" w:rsidRPr="00E614D4" w:rsidTr="00E614D4">
        <w:tc>
          <w:tcPr>
            <w:tcW w:w="852" w:type="dxa"/>
          </w:tcPr>
          <w:p w:rsidR="00B81C46" w:rsidRPr="00E614D4" w:rsidRDefault="00B81C46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1C46" w:rsidRPr="00E614D4" w:rsidRDefault="00B81C46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B81C46" w:rsidRPr="00E614D4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F38BF" w:rsidRPr="00E614D4" w:rsidRDefault="00DF38BF" w:rsidP="00DF38B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Нестандартные задачи. Использование знаково-символических средств для моделирования ситуаций, описанных в задачах.</w:t>
            </w:r>
            <w:r w:rsidR="00AB7D29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B81C46" w:rsidRPr="00E614D4" w:rsidRDefault="00DF38BF" w:rsidP="000634F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</w:t>
            </w:r>
          </w:p>
        </w:tc>
      </w:tr>
      <w:tr w:rsidR="00DF38BF" w:rsidRPr="00E614D4" w:rsidTr="00E614D4">
        <w:tc>
          <w:tcPr>
            <w:tcW w:w="852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F38BF" w:rsidRPr="00E614D4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DF38BF" w:rsidRPr="00E614D4" w:rsidTr="00E614D4">
        <w:tc>
          <w:tcPr>
            <w:tcW w:w="852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F38BF" w:rsidRPr="00E614D4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DF38BF" w:rsidRPr="00E614D4" w:rsidRDefault="00315E24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F38BF" w:rsidRPr="00E614D4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Заполнение числовых кроссвордов (судоку, </w:t>
            </w:r>
            <w:r w:rsidR="00AB7D29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виндоку,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 и др.)</w:t>
            </w:r>
          </w:p>
        </w:tc>
      </w:tr>
      <w:tr w:rsidR="00DF38BF" w:rsidRPr="00E614D4" w:rsidTr="00E614D4">
        <w:tc>
          <w:tcPr>
            <w:tcW w:w="852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F38BF" w:rsidRPr="00E614D4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992" w:type="dxa"/>
          </w:tcPr>
          <w:p w:rsidR="00DF38BF" w:rsidRPr="00E614D4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38BF" w:rsidRPr="00E614D4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DF38BF" w:rsidRPr="00E614D4" w:rsidTr="00E614D4">
        <w:tc>
          <w:tcPr>
            <w:tcW w:w="852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F38BF" w:rsidRPr="00E614D4" w:rsidRDefault="00DF38BF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Математические игры. </w:t>
            </w:r>
          </w:p>
        </w:tc>
        <w:tc>
          <w:tcPr>
            <w:tcW w:w="992" w:type="dxa"/>
          </w:tcPr>
          <w:p w:rsidR="00DF38BF" w:rsidRPr="00E614D4" w:rsidRDefault="00AB7D29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F38BF" w:rsidRPr="00E614D4" w:rsidRDefault="000634F2" w:rsidP="00AB7D29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«Крестики-н</w:t>
            </w:r>
            <w:r w:rsidR="00AB7D29" w:rsidRPr="00E614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лики», «Пятнашки», «Морской бой»</w:t>
            </w:r>
            <w:r w:rsidR="00AB7D29" w:rsidRPr="00E61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38BF" w:rsidRPr="00E614D4" w:rsidTr="00E614D4">
        <w:tc>
          <w:tcPr>
            <w:tcW w:w="852" w:type="dxa"/>
          </w:tcPr>
          <w:p w:rsidR="00DF38BF" w:rsidRPr="00E614D4" w:rsidRDefault="00DF38BF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F38BF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Математическая копилка. </w:t>
            </w:r>
            <w:r w:rsidR="00DF38BF" w:rsidRPr="00E614D4">
              <w:rPr>
                <w:rFonts w:ascii="Times New Roman" w:hAnsi="Times New Roman" w:cs="Times New Roman"/>
              </w:rPr>
              <w:t>Секреты чисел.</w:t>
            </w:r>
          </w:p>
        </w:tc>
        <w:tc>
          <w:tcPr>
            <w:tcW w:w="992" w:type="dxa"/>
          </w:tcPr>
          <w:p w:rsidR="00DF38BF" w:rsidRPr="00E614D4" w:rsidRDefault="000634F2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F38BF" w:rsidRPr="00E614D4" w:rsidRDefault="000634F2" w:rsidP="000634F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математикой (в таблице, ходом шахматного коня и др.).</w:t>
            </w:r>
          </w:p>
        </w:tc>
      </w:tr>
      <w:tr w:rsidR="00AB7D29" w:rsidRPr="00E614D4" w:rsidTr="00E614D4">
        <w:tc>
          <w:tcPr>
            <w:tcW w:w="852" w:type="dxa"/>
          </w:tcPr>
          <w:p w:rsidR="00AB7D29" w:rsidRPr="00E614D4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Математическое путешествие. 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AB7D29" w:rsidRPr="00E614D4" w:rsidTr="00E614D4">
        <w:tc>
          <w:tcPr>
            <w:tcW w:w="852" w:type="dxa"/>
          </w:tcPr>
          <w:p w:rsidR="00AB7D29" w:rsidRPr="00E614D4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AB7D29" w:rsidRPr="00E614D4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 Фигуры, имеющие одну и несколько осей симметрии.</w:t>
            </w:r>
          </w:p>
          <w:p w:rsidR="00AB7D29" w:rsidRPr="00E614D4" w:rsidRDefault="00AB7D29" w:rsidP="00315E24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деталей фигуры в исходной конструкции (треугольники, таны, уголки, спички).</w:t>
            </w:r>
          </w:p>
        </w:tc>
      </w:tr>
      <w:tr w:rsidR="00AB7D29" w:rsidRPr="00E614D4" w:rsidTr="00E614D4">
        <w:tc>
          <w:tcPr>
            <w:tcW w:w="852" w:type="dxa"/>
          </w:tcPr>
          <w:p w:rsidR="00AB7D29" w:rsidRPr="00E614D4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на доказательство, например, найти цифровое значение букв в условной записи арифметического ребуса и др. Обоснование выполняемых и выполненных действий. Решение олимпиадных задач.</w:t>
            </w:r>
          </w:p>
          <w:p w:rsidR="00AB7D29" w:rsidRPr="00E614D4" w:rsidRDefault="00AB7D29" w:rsidP="00315E24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AB7D29" w:rsidRPr="00E614D4" w:rsidTr="00E614D4">
        <w:tc>
          <w:tcPr>
            <w:tcW w:w="852" w:type="dxa"/>
          </w:tcPr>
          <w:p w:rsidR="00AB7D29" w:rsidRPr="00E614D4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Площадь и периметр многоугольника.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AB7D29" w:rsidRPr="00E614D4" w:rsidTr="00E614D4">
        <w:trPr>
          <w:trHeight w:val="264"/>
        </w:trPr>
        <w:tc>
          <w:tcPr>
            <w:tcW w:w="852" w:type="dxa"/>
          </w:tcPr>
          <w:p w:rsidR="00AB7D29" w:rsidRPr="00E614D4" w:rsidRDefault="00AB7D29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AB7D29" w:rsidRPr="00E614D4" w:rsidRDefault="00315E24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 «Кенгуру»</w:t>
            </w:r>
            <w:r w:rsidR="00315E24" w:rsidRPr="00E614D4">
              <w:rPr>
                <w:rFonts w:ascii="Times New Roman" w:hAnsi="Times New Roman" w:cs="Times New Roman"/>
                <w:sz w:val="24"/>
                <w:szCs w:val="24"/>
              </w:rPr>
              <w:t>. Разбор заданий конкурса.</w:t>
            </w:r>
          </w:p>
        </w:tc>
      </w:tr>
      <w:tr w:rsidR="00AB7D29" w:rsidRPr="00E614D4" w:rsidTr="00E614D4">
        <w:trPr>
          <w:trHeight w:val="264"/>
        </w:trPr>
        <w:tc>
          <w:tcPr>
            <w:tcW w:w="85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От секунды до столетия.</w:t>
            </w:r>
          </w:p>
        </w:tc>
        <w:tc>
          <w:tcPr>
            <w:tcW w:w="992" w:type="dxa"/>
          </w:tcPr>
          <w:p w:rsidR="00AB7D29" w:rsidRPr="00E614D4" w:rsidRDefault="00315E24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</w:tc>
      </w:tr>
      <w:tr w:rsidR="00AB7D29" w:rsidRPr="00E614D4" w:rsidTr="00E614D4">
        <w:tc>
          <w:tcPr>
            <w:tcW w:w="85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B7D29" w:rsidRPr="00E614D4" w:rsidRDefault="00AB7D29" w:rsidP="00475638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Это было в старину.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Старинные задачи. Логические задачи. Нестандартные задачи. Использование знаково-символических средств для моделирования ситуаций, описанных в задачах.</w:t>
            </w:r>
          </w:p>
        </w:tc>
      </w:tr>
      <w:tr w:rsidR="00AB7D29" w:rsidRPr="00E614D4" w:rsidTr="00E614D4">
        <w:trPr>
          <w:trHeight w:val="302"/>
        </w:trPr>
        <w:tc>
          <w:tcPr>
            <w:tcW w:w="85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</w:t>
            </w:r>
          </w:p>
        </w:tc>
      </w:tr>
      <w:tr w:rsidR="00AB7D29" w:rsidRPr="00E614D4" w:rsidTr="00E614D4">
        <w:tc>
          <w:tcPr>
            <w:tcW w:w="85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B7D29" w:rsidRPr="00E614D4" w:rsidRDefault="00AB7D29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</w:rPr>
              <w:t xml:space="preserve">Секреты задач. </w:t>
            </w:r>
            <w:r w:rsidRPr="00E614D4">
              <w:rPr>
                <w:rFonts w:ascii="Times New Roman" w:hAnsi="Times New Roman" w:cs="Times New Roman"/>
              </w:rPr>
              <w:t>Математический лабиринт.</w:t>
            </w:r>
          </w:p>
        </w:tc>
        <w:tc>
          <w:tcPr>
            <w:tcW w:w="992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7D29" w:rsidRPr="00E614D4" w:rsidRDefault="00AB7D29" w:rsidP="00315E24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«Математический лабиринт».</w:t>
            </w:r>
          </w:p>
        </w:tc>
      </w:tr>
    </w:tbl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9F" w:rsidRDefault="00E614D4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D4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CE1E17" w:rsidRPr="00E614D4" w:rsidRDefault="00CE1E17" w:rsidP="008D249F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5537A2" w:rsidRPr="00E614D4" w:rsidTr="00E614D4">
        <w:tc>
          <w:tcPr>
            <w:tcW w:w="852" w:type="dxa"/>
          </w:tcPr>
          <w:p w:rsidR="005537A2" w:rsidRPr="00E614D4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37A2" w:rsidRPr="00E614D4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7A2" w:rsidRPr="00E614D4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537A2" w:rsidRPr="00E614D4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61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4819" w:type="dxa"/>
          </w:tcPr>
          <w:p w:rsidR="005537A2" w:rsidRPr="00E614D4" w:rsidRDefault="005537A2" w:rsidP="005537A2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D744A" w:rsidRPr="00E614D4" w:rsidTr="00E614D4">
        <w:tc>
          <w:tcPr>
            <w:tcW w:w="85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744A" w:rsidRPr="00E614D4" w:rsidRDefault="009D744A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744A" w:rsidRPr="00E614D4" w:rsidRDefault="009D744A" w:rsidP="009D744A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История возникновения счета и цифр. Викторина.</w:t>
            </w:r>
          </w:p>
        </w:tc>
      </w:tr>
      <w:tr w:rsidR="009D744A" w:rsidRPr="00E614D4" w:rsidTr="00E614D4">
        <w:tc>
          <w:tcPr>
            <w:tcW w:w="85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744A" w:rsidRPr="00E614D4" w:rsidRDefault="009D744A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Числа-великаны. </w:t>
            </w:r>
          </w:p>
        </w:tc>
        <w:tc>
          <w:tcPr>
            <w:tcW w:w="992" w:type="dxa"/>
          </w:tcPr>
          <w:p w:rsidR="009D744A" w:rsidRPr="00E614D4" w:rsidRDefault="007C13FF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D744A" w:rsidRPr="00E614D4" w:rsidRDefault="009D744A" w:rsidP="009D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9D744A" w:rsidRPr="00E614D4" w:rsidTr="00E614D4">
        <w:tc>
          <w:tcPr>
            <w:tcW w:w="85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744A" w:rsidRPr="00E614D4" w:rsidRDefault="009D744A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9D744A" w:rsidRPr="00E614D4" w:rsidRDefault="007C13FF" w:rsidP="00475638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38"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744A" w:rsidRPr="00E614D4" w:rsidRDefault="009D744A" w:rsidP="007C13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Задачи, допускающие несколько способов решения. Задачи с недо</w:t>
            </w:r>
            <w:r w:rsidR="007C13FF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таточными, некорректными данными, с избыточным составом условия.</w:t>
            </w:r>
            <w:r w:rsidR="007C13FF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Последовательность шагов (алгоритм) решения задачи.</w:t>
            </w:r>
            <w:r w:rsidR="007C13FF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Задачи, имеющие несколько решений. Обратные задачи и задания. Нестандартные задачи. Использование знаково-символических</w:t>
            </w:r>
            <w:r w:rsidR="007C13FF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средств для моделирования ситуаций, описанных в задачах.</w:t>
            </w:r>
            <w:r w:rsidR="007C13FF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</w:p>
          <w:p w:rsidR="009D744A" w:rsidRPr="00E614D4" w:rsidRDefault="009D744A" w:rsidP="007C13F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 w:rsidR="007C13FF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 Задачи на переливания и взвешивания.</w:t>
            </w:r>
          </w:p>
        </w:tc>
      </w:tr>
      <w:tr w:rsidR="009D744A" w:rsidRPr="00E614D4" w:rsidTr="00E614D4">
        <w:tc>
          <w:tcPr>
            <w:tcW w:w="85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744A" w:rsidRPr="00E614D4" w:rsidRDefault="009D744A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Римские цифры. </w:t>
            </w:r>
          </w:p>
        </w:tc>
        <w:tc>
          <w:tcPr>
            <w:tcW w:w="99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9D744A" w:rsidRPr="00E614D4" w:rsidTr="00E614D4">
        <w:tc>
          <w:tcPr>
            <w:tcW w:w="852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744A" w:rsidRPr="00E614D4" w:rsidRDefault="009D744A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9D744A" w:rsidRPr="00E614D4" w:rsidRDefault="00475638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D744A" w:rsidRPr="00E614D4" w:rsidRDefault="009D744A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(судоку, виндоку, какуро и др.)</w:t>
            </w:r>
            <w:r w:rsidR="00475638"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Турнир эрудитов. 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E614D4" w:rsidRDefault="00CE1E17" w:rsidP="00315E24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E614D4" w:rsidRDefault="00CE1E17" w:rsidP="009D744A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ребусы. Турнир по арифметическим  ребусам.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E614D4" w:rsidRDefault="00CE1E17" w:rsidP="00315E2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E614D4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7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CE1E17" w:rsidRPr="00E614D4" w:rsidRDefault="00CE1E17" w:rsidP="007C13F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E614D4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992" w:type="dxa"/>
          </w:tcPr>
          <w:p w:rsidR="00CE1E17" w:rsidRPr="00403E01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E614D4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Занимательное моделирование.</w:t>
            </w:r>
          </w:p>
        </w:tc>
        <w:tc>
          <w:tcPr>
            <w:tcW w:w="99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Вычерчивание развертки и изготовление моделей простейших геометрических фигур.  Оригами. Знакомство с диаграммами: изображение данных с помощью столбчатых, круговых  диаграмм, чтение диаграмм, дополнение диаграмм данными.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E614D4" w:rsidRDefault="00CE1E17" w:rsidP="008D249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Решай, отгадывай, считай.</w:t>
            </w:r>
          </w:p>
        </w:tc>
        <w:tc>
          <w:tcPr>
            <w:tcW w:w="99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E1E17" w:rsidRPr="00E614D4" w:rsidRDefault="00CE1E17" w:rsidP="007C13F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олимпиадных задач различных математических конкурсов. Воспроизведение способа решения задачи. Выбор наиболее эффективных способов решения.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E614D4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Блиц-турнир по решению задач </w:t>
            </w:r>
          </w:p>
        </w:tc>
        <w:tc>
          <w:tcPr>
            <w:tcW w:w="992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E614D4" w:rsidRDefault="00CE1E17" w:rsidP="00475638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Турнир по решению олимпиадных задач различных математических конкурсов. Командный и личный зачет. 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E614D4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CE1E17" w:rsidRPr="00E614D4" w:rsidTr="00E614D4"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E614D4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992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Площадь и периметр многоугольника. Объем параллелепипеда.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CE1E17" w:rsidRPr="00E614D4" w:rsidTr="00E614D4">
        <w:trPr>
          <w:trHeight w:val="264"/>
        </w:trPr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E614D4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Математическая копилка.</w:t>
            </w:r>
          </w:p>
        </w:tc>
        <w:tc>
          <w:tcPr>
            <w:tcW w:w="992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индивидуальных рабочих справочников учащихся. </w:t>
            </w:r>
          </w:p>
        </w:tc>
      </w:tr>
      <w:tr w:rsidR="00CE1E17" w:rsidRPr="00E614D4" w:rsidTr="00E614D4">
        <w:trPr>
          <w:trHeight w:val="264"/>
        </w:trPr>
        <w:tc>
          <w:tcPr>
            <w:tcW w:w="852" w:type="dxa"/>
          </w:tcPr>
          <w:p w:rsidR="00CE1E17" w:rsidRPr="00E614D4" w:rsidRDefault="00CE1E17" w:rsidP="008D249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E614D4" w:rsidRDefault="00CE1E17" w:rsidP="00CF6646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Секреты задач. Математический марафон.</w:t>
            </w:r>
          </w:p>
        </w:tc>
        <w:tc>
          <w:tcPr>
            <w:tcW w:w="992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F6646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«Математический марафон».</w:t>
            </w:r>
          </w:p>
        </w:tc>
      </w:tr>
    </w:tbl>
    <w:p w:rsidR="00620560" w:rsidRDefault="00620560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D4" w:rsidRDefault="00E614D4" w:rsidP="008D2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CF6646">
        <w:rPr>
          <w:rFonts w:ascii="Times New Roman" w:hAnsi="Times New Roman" w:cs="Times New Roman"/>
          <w:b/>
          <w:sz w:val="28"/>
          <w:szCs w:val="32"/>
        </w:rPr>
        <w:lastRenderedPageBreak/>
        <w:t>КАЛЕНДАРНО-ТЕМАТИЧЕСКОЕ ПЛАНИРОВАНИЕ</w:t>
      </w: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t>1 КЛАСС</w:t>
      </w:r>
      <w:r>
        <w:rPr>
          <w:rFonts w:ascii="Times New Roman" w:hAnsi="Times New Roman" w:cs="Times New Roman"/>
          <w:b/>
          <w:sz w:val="28"/>
          <w:szCs w:val="32"/>
        </w:rPr>
        <w:t xml:space="preserve"> 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0F2726" w:rsidTr="00CE1E17">
        <w:tc>
          <w:tcPr>
            <w:tcW w:w="852" w:type="dxa"/>
          </w:tcPr>
          <w:p w:rsidR="00CE1E17" w:rsidRPr="008E562E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E17" w:rsidRPr="008E562E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8E562E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8E562E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4819" w:type="dxa"/>
          </w:tcPr>
          <w:p w:rsidR="00CE1E17" w:rsidRPr="008E562E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E1E17" w:rsidRPr="000F2726" w:rsidTr="00CE1E17">
        <w:tc>
          <w:tcPr>
            <w:tcW w:w="10065" w:type="dxa"/>
            <w:gridSpan w:val="4"/>
            <w:vAlign w:val="center"/>
          </w:tcPr>
          <w:p w:rsidR="00CE1E17" w:rsidRPr="005402B6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древняя китайская головоломка.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Конструирование многоугольников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 других фигур </w:t>
            </w:r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из деталей танграма.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кубиков.</w:t>
            </w: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Подсчёт числа точек на верхних гранях выпавших кубиков.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Волшебная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числа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10.</w:t>
            </w:r>
          </w:p>
          <w:p w:rsidR="00CE1E17" w:rsidRPr="00AE01E3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Игра-соревнование «Весёлый счёт»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Командные и личные соревнования.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Весёлая геометрия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Геометрические узоры. Закономерности в узорах. Разрезание и составление фигур. Аппликация из геометрических фигур.</w:t>
            </w:r>
          </w:p>
        </w:tc>
      </w:tr>
      <w:tr w:rsidR="00CE1E17" w:rsidRPr="008E562E" w:rsidTr="00CE1E17">
        <w:tc>
          <w:tcPr>
            <w:tcW w:w="10065" w:type="dxa"/>
            <w:gridSpan w:val="4"/>
          </w:tcPr>
          <w:p w:rsidR="00CE1E17" w:rsidRPr="003E1DE4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«Л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«лего»</w:t>
            </w: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959CE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«Весёлый счёт»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«Задумай число»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«Карточки-считалочки»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«Не собьюсь!»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 «Математические пирамиды»; «Реши и раскрась».</w:t>
            </w:r>
          </w:p>
          <w:p w:rsidR="00CE1E17" w:rsidRPr="00A959CE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E17" w:rsidRPr="008E562E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Спичечный» конструктор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спичек (палочек); головоломки и ребусы со спичками.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Задачи-смекалки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Графические диктанты. Логические умозаключения, цепочки.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100.</w:t>
            </w:r>
          </w:p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C8619A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C8619A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Монеты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E1E17" w:rsidRPr="00AE01E3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покупательской деятельности; счет.</w:t>
            </w:r>
          </w:p>
          <w:p w:rsidR="00CE1E17" w:rsidRPr="003E1DE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17" w:rsidRPr="000F2726" w:rsidTr="00CE1E17">
        <w:tc>
          <w:tcPr>
            <w:tcW w:w="852" w:type="dxa"/>
          </w:tcPr>
          <w:p w:rsidR="00CE1E17" w:rsidRPr="003E1DE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3E1DE4" w:rsidRDefault="00CE1E17" w:rsidP="00CE1E17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 «Секреты задач»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  <w:r w:rsidRPr="003E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карусель.</w:t>
            </w:r>
          </w:p>
        </w:tc>
        <w:tc>
          <w:tcPr>
            <w:tcW w:w="992" w:type="dxa"/>
          </w:tcPr>
          <w:p w:rsidR="00CE1E17" w:rsidRPr="003E1DE4" w:rsidRDefault="00CE1E17" w:rsidP="00CE1E17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3E1DE4" w:rsidRDefault="00CE1E17" w:rsidP="00CE1E17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карусель».</w:t>
            </w:r>
          </w:p>
        </w:tc>
      </w:tr>
    </w:tbl>
    <w:p w:rsidR="00CE1E17" w:rsidRDefault="00CE1E17" w:rsidP="00CE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2 К</w:t>
      </w:r>
      <w:r w:rsidRPr="00CF6646">
        <w:rPr>
          <w:rFonts w:ascii="Times New Roman" w:hAnsi="Times New Roman" w:cs="Times New Roman"/>
          <w:b/>
          <w:sz w:val="28"/>
          <w:szCs w:val="32"/>
        </w:rPr>
        <w:t>ЛАСС</w:t>
      </w: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E1E17" w:rsidRPr="000F2726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Знакомство с некоторыми фактами из истории математики.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«Крестики-нолики»;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«Русское лото»; «Математическое домино», «Не собьюсь!», «Задумай число», «Отгадай</w:t>
            </w:r>
          </w:p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задуманное число», «Отгадай число и месяц рождения»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и др.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Графические диктанты.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Геометрия вокруг нас. Геометрический калейдоскоп.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заданных фигур в фигурах сложной конфигурации. Решение задач на геометрическую наблюдательность.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«Прятки с фигурами».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 Геометрические узоры. Закономерности в узорах.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CE1E17" w:rsidRPr="00403E01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Тайны окружности.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«Новогодний серпантин».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- выпуск математической газеты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CE1E17" w:rsidRPr="008E562E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E17" w:rsidRPr="008E562E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«Что скрывает сорока?»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ребусы, числовые головоломки.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и чтение слов, связанных с математикой (в таблице, ходом шахматного коня и др.).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Дважды два — четыре.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задачи, связанные с таблицей умножения однозначных чисел и соответствующими случаями деления.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(судоку, какуро и др.)</w:t>
            </w:r>
          </w:p>
        </w:tc>
      </w:tr>
      <w:tr w:rsidR="00CE1E17" w:rsidRPr="000F2726" w:rsidTr="00CE1E17">
        <w:trPr>
          <w:trHeight w:val="264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 царстве смекалки.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Логические умозаключения, цепочки.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</w:tc>
      </w:tr>
      <w:tr w:rsidR="00CE1E17" w:rsidRPr="000F2726" w:rsidTr="00CE1E17">
        <w:trPr>
          <w:trHeight w:val="302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фокусы.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«Магические квадраты». Игры «Задумай число», «Отгадай задуманное число», «Отгадай число и месяц рождения».</w:t>
            </w:r>
          </w:p>
        </w:tc>
      </w:tr>
      <w:tr w:rsidR="00CE1E17" w:rsidRPr="000F2726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spacing w:after="0" w:line="240" w:lineRule="auto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Секреты задач. Математическая эстафета.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эстафета».</w:t>
            </w:r>
          </w:p>
        </w:tc>
      </w:tr>
    </w:tbl>
    <w:p w:rsidR="00CE1E17" w:rsidRDefault="00CE1E17" w:rsidP="00CE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lastRenderedPageBreak/>
        <w:t>3 КЛАСС</w:t>
      </w:r>
    </w:p>
    <w:p w:rsidR="00CE1E17" w:rsidRPr="00CF6646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Викторина.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«Числовой» конструктор.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от 1 до 1000. Решение и составление ребусов, содержащих числа.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Геометрия вокруг нас.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Логические задачи. Задачи на переливание. Составление аналогичных задач и заданий.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Нестандартные задачи. Использование знаково-символических 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(судоку, виндоку, какуро и др.)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Математические игры.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«Крестики-нолики», «Пятнашки», «Морской бой». 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Математическая копилка. Секреты чисел.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математикой (в таблице, ходом шахматного коня и др.).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Математическое путешествие.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 Фигуры, имеющие одну и несколько осей симметрии.</w:t>
            </w:r>
          </w:p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деталей фигуры в исходной конструкции (треугольники, таны, уголки, спички).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на доказательство, например, найти цифровое значение букв в условной записи арифметического ребуса и др. Обоснование выполняемых и выполненных действий. Решение олимпиадных задач.</w:t>
            </w:r>
          </w:p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Площадь и периметр многоугольника.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CE1E17" w:rsidRPr="00E614D4" w:rsidTr="00CE1E17">
        <w:trPr>
          <w:trHeight w:val="264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CE1E17" w:rsidRPr="00E614D4" w:rsidTr="00CE1E17">
        <w:trPr>
          <w:trHeight w:val="264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От секунды до столетия.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Это было в старину.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Старинные задачи. Логические задачи. Нестандартные задачи. Использование знаково-символических средств для моделирования ситуаций, описанных в задачах.</w:t>
            </w:r>
          </w:p>
        </w:tc>
      </w:tr>
      <w:tr w:rsidR="00CE1E17" w:rsidRPr="00E614D4" w:rsidTr="00CE1E17">
        <w:trPr>
          <w:trHeight w:val="302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</w:rPr>
              <w:t xml:space="preserve">Секреты задач. </w:t>
            </w:r>
            <w:r w:rsidRPr="00E614D4">
              <w:rPr>
                <w:rFonts w:ascii="Times New Roman" w:hAnsi="Times New Roman" w:cs="Times New Roman"/>
              </w:rPr>
              <w:t>Математический лабиринт.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«Математический лабиринт».</w:t>
            </w:r>
          </w:p>
        </w:tc>
      </w:tr>
    </w:tbl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17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D4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CE1E17" w:rsidRPr="00E614D4" w:rsidRDefault="00CE1E17" w:rsidP="00CE1E17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32"/>
        </w:rPr>
        <w:t>(30 часов, 1 раз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E1E17" w:rsidRPr="00E614D4" w:rsidTr="00CE1E17">
        <w:tc>
          <w:tcPr>
            <w:tcW w:w="10065" w:type="dxa"/>
            <w:gridSpan w:val="4"/>
          </w:tcPr>
          <w:p w:rsidR="00CE1E17" w:rsidRPr="00E614D4" w:rsidRDefault="00CE1E17" w:rsidP="00CE1E1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История возникновения счета и цифр. Викторина.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Числа-великаны.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Нестандартные задачи. Использование знаково-символических средств для моделирования ситуаций, описанных в задачах. Задачи, решаемые способом перебора. </w:t>
            </w:r>
          </w:p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 Анализ и оценка готовых решений задачи, выбор верных решений. Задачи на переливания и взвешивания.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Римские цифры.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Заполнение числовых кроссвордов (судоку, виндоку, какуро и др.). Турнир эрудитов. 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ребусы. Турнир по арифметическим  ребусам.</w:t>
            </w:r>
          </w:p>
          <w:p w:rsidR="00746200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00" w:rsidRPr="00E614D4" w:rsidTr="00854FDB">
        <w:tc>
          <w:tcPr>
            <w:tcW w:w="10065" w:type="dxa"/>
            <w:gridSpan w:val="4"/>
          </w:tcPr>
          <w:p w:rsidR="00746200" w:rsidRPr="00E614D4" w:rsidRDefault="00746200" w:rsidP="0074620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992" w:type="dxa"/>
          </w:tcPr>
          <w:p w:rsidR="00CE1E17" w:rsidRPr="00403E01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Занимательное моделирование.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Вычерчивание развертки и изготовление моделей простейших геометрических фигур.  Оригами. Знакомство с диаграммами: изображение данных с помощью столбчатых, круговых  диаграмм, чтение диаграмм, дополнение диаграмм данными.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Решай, отгадывай, считай.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олимпиадных задач различных математических конкурсов. Воспроизведение способа решения задачи. Выбор наиболее эффективных способов решения.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Блиц-турнир по решению задач 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Турнир по решению олимпиадных задач различных математических конкурсов. Командный и личный зачет. 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CE1E17" w:rsidRPr="00E614D4" w:rsidTr="00CE1E17"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Площадь и периметр многоугольника. Объем параллелепипеда.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CE1E17" w:rsidRPr="00E614D4" w:rsidTr="00CE1E17">
        <w:trPr>
          <w:trHeight w:val="264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Математическая копилка.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индивидуальных рабочих справочников учащихся. </w:t>
            </w:r>
          </w:p>
        </w:tc>
      </w:tr>
      <w:tr w:rsidR="00CE1E17" w:rsidRPr="00E614D4" w:rsidTr="00CE1E17">
        <w:trPr>
          <w:trHeight w:val="264"/>
        </w:trPr>
        <w:tc>
          <w:tcPr>
            <w:tcW w:w="852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E1E17" w:rsidRPr="00E614D4" w:rsidRDefault="00CE1E17" w:rsidP="00CE1E17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Секреты задач. Математический марафон.</w:t>
            </w:r>
          </w:p>
        </w:tc>
        <w:tc>
          <w:tcPr>
            <w:tcW w:w="992" w:type="dxa"/>
          </w:tcPr>
          <w:p w:rsidR="00CE1E17" w:rsidRPr="00E614D4" w:rsidRDefault="00746200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1E17" w:rsidRPr="00E614D4" w:rsidRDefault="00CE1E17" w:rsidP="00CE1E17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«Математический марафон».</w:t>
            </w:r>
          </w:p>
        </w:tc>
      </w:tr>
    </w:tbl>
    <w:p w:rsidR="00CE1E17" w:rsidRDefault="00CE1E17" w:rsidP="00CE1E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E17" w:rsidRDefault="00CE1E1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2349" w:rsidRDefault="00C44657" w:rsidP="009F05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64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</w:t>
      </w:r>
      <w:r w:rsidR="002A2349" w:rsidRPr="00CF6646">
        <w:rPr>
          <w:rFonts w:ascii="Times New Roman" w:eastAsia="Times New Roman" w:hAnsi="Times New Roman" w:cs="Times New Roman"/>
          <w:b/>
          <w:sz w:val="28"/>
          <w:szCs w:val="24"/>
        </w:rPr>
        <w:t>ПИСОК ИСПОЛЬЗУЕМОЙ ЛИТЕРАТУРЫ</w:t>
      </w:r>
    </w:p>
    <w:p w:rsidR="00475638" w:rsidRDefault="00475638" w:rsidP="009F0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63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Агаркова Н. В. Нескучная математика. 1 – 4 классы. Занимательная математика. Волгоград: «Учитель»,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638" w:rsidRDefault="00475638" w:rsidP="009F0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61F7F" w:rsidRPr="00620560">
        <w:rPr>
          <w:rFonts w:ascii="Times New Roman" w:eastAsia="Times New Roman" w:hAnsi="Times New Roman" w:cs="Times New Roman"/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Пб,2013</w:t>
      </w:r>
      <w:r w:rsidR="00A6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F7F" w:rsidRDefault="00A61F7F" w:rsidP="009F0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Асарина Е. Ю., Фрид М. Е. Секреты квадрата и кубика. М.: «Контекст»,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F7F" w:rsidRDefault="00A61F7F" w:rsidP="009F0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Белякова О. И. Занятия математического кружка.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классы. – Волгоград: Учитель, 2012.</w:t>
      </w:r>
    </w:p>
    <w:p w:rsidR="00A61F7F" w:rsidRDefault="00A61F7F" w:rsidP="009F0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20560">
        <w:rPr>
          <w:rFonts w:ascii="Times New Roman" w:eastAsia="Calibri" w:hAnsi="Times New Roman" w:cs="Times New Roman"/>
          <w:sz w:val="24"/>
          <w:szCs w:val="24"/>
        </w:rPr>
        <w:t>Быкова Т.П. Нестандартные задачи по математике.- М.: Издательство «Экзамен», 2012.</w:t>
      </w:r>
    </w:p>
    <w:p w:rsidR="00A61F7F" w:rsidRPr="00A61F7F" w:rsidRDefault="009915F2" w:rsidP="009F05A1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61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1F7F"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Зубков Л.Б. </w:t>
      </w:r>
      <w:r w:rsidR="00A61F7F" w:rsidRPr="00A61F7F">
        <w:rPr>
          <w:rFonts w:ascii="Times New Roman" w:hAnsi="Times New Roman" w:cs="Times New Roman"/>
          <w:color w:val="191919"/>
          <w:sz w:val="24"/>
          <w:szCs w:val="28"/>
        </w:rPr>
        <w:t>Игры с числами и словами. — СПб. : Кристалл, 2001.</w:t>
      </w:r>
    </w:p>
    <w:p w:rsidR="00A61F7F" w:rsidRDefault="009915F2" w:rsidP="009F0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61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F7F" w:rsidRPr="00A6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F7F" w:rsidRPr="00620560">
        <w:rPr>
          <w:rFonts w:ascii="Times New Roman" w:eastAsia="Times New Roman" w:hAnsi="Times New Roman" w:cs="Times New Roman"/>
          <w:sz w:val="24"/>
          <w:szCs w:val="24"/>
        </w:rPr>
        <w:t>Игнатьев Е.И.. Математическая смекалка. М.: «Омега», 2012</w:t>
      </w:r>
      <w:r w:rsidR="00A61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F7F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1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1F7F" w:rsidRPr="00A61F7F">
        <w:rPr>
          <w:rFonts w:ascii="Times New Roman" w:hAnsi="Times New Roman" w:cs="Times New Roman"/>
          <w:color w:val="191919"/>
          <w:sz w:val="24"/>
          <w:szCs w:val="28"/>
        </w:rPr>
        <w:t xml:space="preserve">Игры со спичками: Задачи и развлечения / сост. </w:t>
      </w:r>
      <w:r w:rsidR="00A61F7F"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>А.Т. Улицкий</w:t>
      </w:r>
      <w:r w:rsidR="00A61F7F" w:rsidRPr="00A61F7F">
        <w:rPr>
          <w:rFonts w:ascii="Times New Roman" w:hAnsi="Times New Roman" w:cs="Times New Roman"/>
          <w:color w:val="191919"/>
          <w:sz w:val="24"/>
          <w:szCs w:val="28"/>
        </w:rPr>
        <w:t>,</w:t>
      </w:r>
      <w:r w:rsidR="00A61F7F">
        <w:rPr>
          <w:rFonts w:ascii="Times New Roman" w:hAnsi="Times New Roman" w:cs="Times New Roman"/>
          <w:color w:val="191919"/>
          <w:sz w:val="24"/>
          <w:szCs w:val="28"/>
        </w:rPr>
        <w:t xml:space="preserve"> </w:t>
      </w:r>
      <w:r w:rsidR="00A61F7F"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>Л.А. Улицкий</w:t>
      </w:r>
      <w:r w:rsidR="00A61F7F" w:rsidRPr="00A61F7F">
        <w:rPr>
          <w:rFonts w:ascii="Times New Roman" w:hAnsi="Times New Roman" w:cs="Times New Roman"/>
          <w:color w:val="191919"/>
          <w:sz w:val="24"/>
          <w:szCs w:val="28"/>
        </w:rPr>
        <w:t>. — Минск</w:t>
      </w:r>
      <w:r w:rsidR="00A61F7F">
        <w:rPr>
          <w:rFonts w:ascii="Times New Roman" w:hAnsi="Times New Roman" w:cs="Times New Roman"/>
          <w:color w:val="191919"/>
          <w:sz w:val="24"/>
          <w:szCs w:val="28"/>
        </w:rPr>
        <w:t>,</w:t>
      </w:r>
      <w:r w:rsidR="00A61F7F" w:rsidRPr="00A61F7F">
        <w:rPr>
          <w:rFonts w:ascii="Times New Roman" w:hAnsi="Times New Roman" w:cs="Times New Roman"/>
          <w:color w:val="191919"/>
          <w:sz w:val="24"/>
          <w:szCs w:val="28"/>
        </w:rPr>
        <w:t xml:space="preserve"> «Вуал», 1993.</w:t>
      </w:r>
    </w:p>
    <w:p w:rsidR="00A61F7F" w:rsidRDefault="009915F2" w:rsidP="009F05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61F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1F7F" w:rsidRPr="00620560">
        <w:rPr>
          <w:rFonts w:ascii="Times New Roman" w:eastAsia="Calibri" w:hAnsi="Times New Roman" w:cs="Times New Roman"/>
          <w:sz w:val="24"/>
          <w:szCs w:val="24"/>
        </w:rPr>
        <w:t>Керова Г.В. Нестандартные задачи: 1-4 кл.- М.: ВАКО, 2011.</w:t>
      </w:r>
    </w:p>
    <w:p w:rsidR="00A61F7F" w:rsidRDefault="009915F2" w:rsidP="009F05A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61F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1F7F" w:rsidRPr="00A61F7F">
        <w:rPr>
          <w:rFonts w:ascii="Times New Roman" w:hAnsi="Times New Roman" w:cs="Times New Roman"/>
          <w:sz w:val="24"/>
          <w:szCs w:val="28"/>
        </w:rPr>
        <w:t>Кочурова Е. Э. Я учусь считать: 1 класс: рабочая тетрадь для учащихся общеобразовательных учреждений. – М.: Вентана-Граф</w:t>
      </w:r>
      <w:r w:rsidR="00A61F7F">
        <w:rPr>
          <w:rFonts w:ascii="Times New Roman" w:hAnsi="Times New Roman" w:cs="Times New Roman"/>
          <w:sz w:val="24"/>
          <w:szCs w:val="28"/>
        </w:rPr>
        <w:t>, 2015.</w:t>
      </w:r>
    </w:p>
    <w:p w:rsidR="00A61F7F" w:rsidRDefault="00A61F7F" w:rsidP="009F05A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9915F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61F7F">
        <w:rPr>
          <w:rFonts w:ascii="Times New Roman" w:hAnsi="Times New Roman" w:cs="Times New Roman"/>
          <w:sz w:val="24"/>
          <w:szCs w:val="28"/>
        </w:rPr>
        <w:t>Кочурова Е. Э. Дружим с математикой: комплект рабочих тетрадей для 2-4 классов.– М.: Вентана-Граф</w:t>
      </w:r>
      <w:r>
        <w:rPr>
          <w:rFonts w:ascii="Times New Roman" w:hAnsi="Times New Roman" w:cs="Times New Roman"/>
          <w:sz w:val="24"/>
          <w:szCs w:val="28"/>
        </w:rPr>
        <w:t>, 2015.</w:t>
      </w:r>
    </w:p>
    <w:p w:rsidR="00A61F7F" w:rsidRDefault="00A61F7F" w:rsidP="009F05A1">
      <w:pPr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9915F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>Лавлинскова Е.Ю.</w:t>
      </w:r>
      <w:r w:rsidRPr="00A61F7F">
        <w:rPr>
          <w:rFonts w:ascii="Times New Roman" w:hAnsi="Times New Roman" w:cs="Times New Roman"/>
          <w:i/>
          <w:iCs/>
          <w:color w:val="191919"/>
          <w:sz w:val="24"/>
          <w:szCs w:val="28"/>
        </w:rPr>
        <w:t xml:space="preserve"> 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Методика работы с задачами повышенной трудности</w:t>
      </w:r>
      <w:r>
        <w:rPr>
          <w:rFonts w:ascii="Times New Roman" w:hAnsi="Times New Roman" w:cs="Times New Roman"/>
          <w:color w:val="191919"/>
          <w:sz w:val="24"/>
          <w:szCs w:val="28"/>
        </w:rPr>
        <w:t xml:space="preserve"> в начальной школе:1-4 классы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. — М.</w:t>
      </w:r>
      <w:r>
        <w:rPr>
          <w:rFonts w:ascii="Times New Roman" w:hAnsi="Times New Roman" w:cs="Times New Roman"/>
          <w:color w:val="191919"/>
          <w:sz w:val="24"/>
          <w:szCs w:val="28"/>
        </w:rPr>
        <w:t>: Панорама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, 2006.</w:t>
      </w:r>
    </w:p>
    <w:p w:rsidR="00A61F7F" w:rsidRDefault="00A61F7F" w:rsidP="009F05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>1</w:t>
      </w:r>
      <w:r w:rsidR="009915F2">
        <w:rPr>
          <w:rFonts w:ascii="Times New Roman" w:hAnsi="Times New Roman" w:cs="Times New Roman"/>
          <w:color w:val="191919"/>
          <w:sz w:val="24"/>
          <w:szCs w:val="28"/>
        </w:rPr>
        <w:t>3</w:t>
      </w:r>
      <w:r>
        <w:rPr>
          <w:rFonts w:ascii="Times New Roman" w:hAnsi="Times New Roman" w:cs="Times New Roman"/>
          <w:color w:val="191919"/>
          <w:sz w:val="24"/>
          <w:szCs w:val="28"/>
        </w:rPr>
        <w:t xml:space="preserve">. </w:t>
      </w:r>
      <w:r w:rsidR="009915F2" w:rsidRPr="00620560">
        <w:rPr>
          <w:rFonts w:ascii="Times New Roman" w:eastAsia="Calibri" w:hAnsi="Times New Roman" w:cs="Times New Roman"/>
          <w:sz w:val="24"/>
          <w:szCs w:val="24"/>
        </w:rPr>
        <w:t xml:space="preserve">Развивающие задания: тесты, игры, упражнения: </w:t>
      </w:r>
      <w:r w:rsidR="009F05A1">
        <w:rPr>
          <w:rFonts w:ascii="Times New Roman" w:eastAsia="Calibri" w:hAnsi="Times New Roman" w:cs="Times New Roman"/>
          <w:sz w:val="24"/>
          <w:szCs w:val="24"/>
        </w:rPr>
        <w:t>1-4</w:t>
      </w:r>
      <w:r w:rsidR="009915F2" w:rsidRPr="00620560">
        <w:rPr>
          <w:rFonts w:ascii="Times New Roman" w:eastAsia="Calibri" w:hAnsi="Times New Roman" w:cs="Times New Roman"/>
          <w:sz w:val="24"/>
          <w:szCs w:val="24"/>
        </w:rPr>
        <w:t xml:space="preserve"> класс. Сост.Е.В.Языканова.-М.: «Экзамен», 2012.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9915F2">
        <w:rPr>
          <w:rFonts w:ascii="Times New Roman" w:hAnsi="Times New Roman" w:cs="Times New Roman"/>
          <w:sz w:val="24"/>
          <w:szCs w:val="28"/>
        </w:rPr>
        <w:t>Рудницкая В. Н. Математика: дидактические материалы. В 2 ч.: комплект рабочих тетрадей для 1-4 классов. – М.: Вентана-Граф</w:t>
      </w:r>
      <w:r>
        <w:rPr>
          <w:rFonts w:ascii="Times New Roman" w:hAnsi="Times New Roman" w:cs="Times New Roman"/>
          <w:sz w:val="24"/>
          <w:szCs w:val="28"/>
        </w:rPr>
        <w:t>, 20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1</w:t>
      </w:r>
      <w:r>
        <w:rPr>
          <w:rFonts w:ascii="Times New Roman" w:hAnsi="Times New Roman" w:cs="Times New Roman"/>
          <w:color w:val="191919"/>
          <w:sz w:val="24"/>
          <w:szCs w:val="28"/>
        </w:rPr>
        <w:t>4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15. </w:t>
      </w:r>
      <w:r w:rsidRPr="009915F2">
        <w:rPr>
          <w:rFonts w:ascii="Times New Roman" w:hAnsi="Times New Roman" w:cs="Times New Roman"/>
          <w:sz w:val="24"/>
          <w:szCs w:val="28"/>
        </w:rPr>
        <w:t>Сборник программ внеурочной деятельности: 1-4 классы/ под ред. Н.Ф. Виноградовой. – М.: Вентана Граф, 2011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Сахаров И. П. Аменицын Н. Н. Забавная арифметика. С.- Пб: «Лань»,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17.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Сухин И. Г. Занимательные материалы. М.: «Вако»,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Сухин И.Г.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800 новых логических и математических головоломок. — СПб. : Союз, 2001.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19. </w:t>
      </w:r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Сухин И.Г.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Судоку и суперсудоку на шестнадцати клетках для детей. — М.: АСТ, 2006.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20. </w:t>
      </w:r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Труднев В.П.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Внеклассная работа по математике в начальной школе : пособие для учителей. — М. : Просвещение, 1975.</w:t>
      </w:r>
    </w:p>
    <w:p w:rsidR="009915F2" w:rsidRDefault="009915F2" w:rsidP="009F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lastRenderedPageBreak/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Узорова О. В., Нефёдова Е. А.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Вся математика с контрольными вопросами и великолепными игровыми задачами. 1 – 4 классы.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АСТ, 200</w:t>
      </w:r>
      <w:r>
        <w:rPr>
          <w:rFonts w:ascii="Times New Roman" w:hAnsi="Times New Roman" w:cs="Times New Roman"/>
          <w:color w:val="191919"/>
          <w:sz w:val="24"/>
          <w:szCs w:val="28"/>
        </w:rPr>
        <w:t>8.</w:t>
      </w:r>
    </w:p>
    <w:p w:rsidR="009915F2" w:rsidRPr="009F05A1" w:rsidRDefault="009F05A1" w:rsidP="009F05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A1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620560">
        <w:rPr>
          <w:rFonts w:ascii="Times New Roman" w:eastAsia="Calibri" w:hAnsi="Times New Roman" w:cs="Times New Roman"/>
          <w:sz w:val="24"/>
          <w:szCs w:val="24"/>
        </w:rPr>
        <w:t>Чернова Л.И. Методика формирования вычислительных умений и навыков у младших школьников: учебно-методическое пособие для учителей. Л.И.Чернова -Магнитогорск: МаГУ, 2013.</w:t>
      </w:r>
    </w:p>
    <w:p w:rsidR="009F05A1" w:rsidRDefault="009F05A1" w:rsidP="009F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9F05A1" w:rsidRDefault="00E614D4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ЭЛЕКТРОННЫЕ ОБРАЗОВАТЕЛЬНЫЕ </w:t>
      </w:r>
      <w:r w:rsidR="009F05A1" w:rsidRPr="004C481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РЕСУРСЫ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91919"/>
          <w:sz w:val="24"/>
          <w:szCs w:val="28"/>
        </w:rPr>
      </w:pP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1. </w:t>
      </w:r>
      <w:r w:rsidRPr="009F05A1">
        <w:rPr>
          <w:rFonts w:ascii="Times New Roman" w:hAnsi="Times New Roman" w:cs="Times New Roman"/>
          <w:bCs/>
          <w:sz w:val="24"/>
          <w:szCs w:val="28"/>
        </w:rPr>
        <w:t>http://vneuroka.ru/</w:t>
      </w:r>
      <w:r w:rsidRPr="009F05A1">
        <w:rPr>
          <w:rFonts w:ascii="Times New Roman" w:hAnsi="Times New Roman" w:cs="Times New Roman"/>
          <w:sz w:val="24"/>
          <w:szCs w:val="28"/>
        </w:rPr>
        <w:t>— образовательные проекты  портала «Вне урока»: Математика. Математический мир.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2. </w:t>
      </w:r>
      <w:r w:rsidRPr="009F05A1">
        <w:rPr>
          <w:rFonts w:ascii="Times New Roman" w:hAnsi="Times New Roman" w:cs="Times New Roman"/>
          <w:bCs/>
          <w:sz w:val="24"/>
          <w:szCs w:val="28"/>
        </w:rPr>
        <w:t>http://mathkang.ru/</w:t>
      </w:r>
      <w:r w:rsidRPr="009F05A1">
        <w:rPr>
          <w:rFonts w:ascii="Times New Roman" w:hAnsi="Times New Roman" w:cs="Times New Roman"/>
          <w:sz w:val="24"/>
          <w:szCs w:val="28"/>
        </w:rPr>
        <w:t>— российская страница международного математического конкурса «Кенгуру». Математика для всех.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3. </w:t>
      </w:r>
      <w:r w:rsidRPr="009F05A1">
        <w:rPr>
          <w:rFonts w:ascii="Times New Roman" w:hAnsi="Times New Roman" w:cs="Times New Roman"/>
          <w:bCs/>
          <w:sz w:val="24"/>
          <w:szCs w:val="28"/>
        </w:rPr>
        <w:t xml:space="preserve">http://4stupeni.ru/ </w:t>
      </w:r>
      <w:r w:rsidRPr="009F05A1">
        <w:rPr>
          <w:rFonts w:ascii="Times New Roman" w:hAnsi="Times New Roman" w:cs="Times New Roman"/>
          <w:sz w:val="24"/>
          <w:szCs w:val="28"/>
        </w:rPr>
        <w:t xml:space="preserve">— </w:t>
      </w:r>
      <w:r w:rsidR="00CF6646" w:rsidRPr="009F05A1">
        <w:rPr>
          <w:rFonts w:ascii="Times New Roman" w:hAnsi="Times New Roman" w:cs="Times New Roman"/>
          <w:sz w:val="24"/>
          <w:szCs w:val="28"/>
        </w:rPr>
        <w:t>4 ступени.</w:t>
      </w:r>
      <w:r w:rsidR="00CF6646">
        <w:rPr>
          <w:rFonts w:ascii="Times New Roman" w:hAnsi="Times New Roman" w:cs="Times New Roman"/>
          <w:sz w:val="24"/>
          <w:szCs w:val="28"/>
        </w:rPr>
        <w:t xml:space="preserve"> К</w:t>
      </w:r>
      <w:r w:rsidRPr="009F05A1">
        <w:rPr>
          <w:rFonts w:ascii="Times New Roman" w:hAnsi="Times New Roman" w:cs="Times New Roman"/>
          <w:sz w:val="24"/>
          <w:szCs w:val="28"/>
        </w:rPr>
        <w:t xml:space="preserve">луб учителей начальной школы. 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4. </w:t>
      </w:r>
      <w:r w:rsidR="00CF6646" w:rsidRPr="00CF6646">
        <w:rPr>
          <w:rFonts w:ascii="Times New Roman" w:hAnsi="Times New Roman" w:cs="Times New Roman"/>
          <w:bCs/>
          <w:sz w:val="24"/>
          <w:szCs w:val="28"/>
        </w:rPr>
        <w:t>http://develop-kinder.com/</w:t>
      </w:r>
      <w:r w:rsidRPr="009F05A1">
        <w:rPr>
          <w:rFonts w:ascii="Times New Roman" w:hAnsi="Times New Roman" w:cs="Times New Roman"/>
          <w:sz w:val="24"/>
          <w:szCs w:val="28"/>
        </w:rPr>
        <w:t>— «Сократ» — развивающие игры и конкурсы.</w:t>
      </w:r>
    </w:p>
    <w:p w:rsidR="00475638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5. </w:t>
      </w:r>
      <w:r w:rsidR="00CF6646" w:rsidRPr="00CF6646">
        <w:rPr>
          <w:rFonts w:ascii="Times New Roman" w:hAnsi="Times New Roman" w:cs="Times New Roman"/>
          <w:bCs/>
          <w:sz w:val="24"/>
          <w:szCs w:val="28"/>
        </w:rPr>
        <w:t xml:space="preserve">http://puzzle-ru.blogspot.ru/ </w:t>
      </w:r>
      <w:r w:rsidRPr="009F05A1">
        <w:rPr>
          <w:rFonts w:ascii="Times New Roman" w:hAnsi="Times New Roman" w:cs="Times New Roman"/>
          <w:sz w:val="24"/>
          <w:szCs w:val="28"/>
        </w:rPr>
        <w:t xml:space="preserve">— </w:t>
      </w:r>
      <w:r w:rsidR="00CF6646">
        <w:rPr>
          <w:rFonts w:ascii="Times New Roman" w:hAnsi="Times New Roman" w:cs="Times New Roman"/>
          <w:sz w:val="24"/>
          <w:szCs w:val="28"/>
        </w:rPr>
        <w:t xml:space="preserve">«ГоловоЛомка» - </w:t>
      </w:r>
      <w:r w:rsidRPr="009F05A1">
        <w:rPr>
          <w:rFonts w:ascii="Times New Roman" w:hAnsi="Times New Roman" w:cs="Times New Roman"/>
          <w:sz w:val="24"/>
          <w:szCs w:val="28"/>
        </w:rPr>
        <w:t>головоломки, загадки, задачи и задачки, фокусы, ребусы.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6. </w:t>
      </w:r>
      <w:hyperlink r:id="rId9" w:history="1">
        <w:r w:rsidRPr="009F05A1">
          <w:rPr>
            <w:rStyle w:val="ac"/>
            <w:rFonts w:ascii="Times New Roman" w:hAnsi="Times New Roman" w:cs="Times New Roman"/>
            <w:color w:val="auto"/>
            <w:sz w:val="24"/>
            <w:szCs w:val="28"/>
            <w:u w:val="none"/>
          </w:rPr>
          <w:t>http://znanika.ru/</w:t>
        </w:r>
      </w:hyperlink>
      <w:r w:rsidRPr="009F05A1">
        <w:rPr>
          <w:rFonts w:ascii="Times New Roman" w:hAnsi="Times New Roman" w:cs="Times New Roman"/>
          <w:sz w:val="24"/>
          <w:szCs w:val="28"/>
        </w:rPr>
        <w:t xml:space="preserve"> - электронная школа «Знаника».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7. </w:t>
      </w:r>
      <w:hyperlink r:id="rId10" w:history="1">
        <w:r w:rsidRPr="009F05A1">
          <w:rPr>
            <w:rStyle w:val="ac"/>
            <w:rFonts w:ascii="Times New Roman" w:hAnsi="Times New Roman" w:cs="Times New Roman"/>
            <w:color w:val="auto"/>
            <w:sz w:val="24"/>
            <w:szCs w:val="28"/>
            <w:u w:val="none"/>
          </w:rPr>
          <w:t>http://nsportal.ru/</w:t>
        </w:r>
      </w:hyperlink>
      <w:r w:rsidRPr="009F05A1">
        <w:rPr>
          <w:rFonts w:ascii="Times New Roman" w:hAnsi="Times New Roman" w:cs="Times New Roman"/>
          <w:sz w:val="24"/>
          <w:szCs w:val="28"/>
        </w:rPr>
        <w:t xml:space="preserve"> - социальная сеть работников образования.</w:t>
      </w:r>
    </w:p>
    <w:p w:rsidR="009F05A1" w:rsidRPr="009F05A1" w:rsidRDefault="009F05A1" w:rsidP="00CF66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A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1" w:history="1">
        <w:r w:rsidRPr="009F05A1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http://mirglobus.ru/</w:t>
        </w:r>
      </w:hyperlink>
      <w:r w:rsidRPr="009F05A1">
        <w:rPr>
          <w:rFonts w:ascii="Times New Roman" w:eastAsia="Times New Roman" w:hAnsi="Times New Roman" w:cs="Times New Roman"/>
          <w:sz w:val="24"/>
          <w:szCs w:val="24"/>
        </w:rPr>
        <w:t xml:space="preserve"> - международная олимпиада «Глобус».</w:t>
      </w:r>
    </w:p>
    <w:p w:rsidR="009F05A1" w:rsidRDefault="009F05A1" w:rsidP="008D2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05A1" w:rsidSect="004A07E3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73" w:rsidRDefault="00E13073">
      <w:pPr>
        <w:spacing w:after="0" w:line="240" w:lineRule="auto"/>
      </w:pPr>
      <w:r>
        <w:separator/>
      </w:r>
    </w:p>
  </w:endnote>
  <w:endnote w:type="continuationSeparator" w:id="0">
    <w:p w:rsidR="00E13073" w:rsidRDefault="00E1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29366"/>
    </w:sdtPr>
    <w:sdtContent>
      <w:p w:rsidR="00CE1E17" w:rsidRDefault="00EC319A">
        <w:pPr>
          <w:pStyle w:val="a3"/>
          <w:jc w:val="right"/>
        </w:pPr>
        <w:fldSimple w:instr="PAGE   \* MERGEFORMAT">
          <w:r w:rsidR="001379F2">
            <w:rPr>
              <w:noProof/>
            </w:rPr>
            <w:t>2</w:t>
          </w:r>
        </w:fldSimple>
      </w:p>
    </w:sdtContent>
  </w:sdt>
  <w:p w:rsidR="00CE1E17" w:rsidRDefault="00CE1E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73" w:rsidRDefault="00E13073">
      <w:pPr>
        <w:spacing w:after="0" w:line="240" w:lineRule="auto"/>
      </w:pPr>
      <w:r>
        <w:separator/>
      </w:r>
    </w:p>
  </w:footnote>
  <w:footnote w:type="continuationSeparator" w:id="0">
    <w:p w:rsidR="00E13073" w:rsidRDefault="00E1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4C9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903E0"/>
    <w:multiLevelType w:val="hybridMultilevel"/>
    <w:tmpl w:val="9FFA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02C"/>
    <w:multiLevelType w:val="hybridMultilevel"/>
    <w:tmpl w:val="4BC8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74ABD"/>
    <w:multiLevelType w:val="hybridMultilevel"/>
    <w:tmpl w:val="05C4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6236C"/>
    <w:multiLevelType w:val="hybridMultilevel"/>
    <w:tmpl w:val="1BE6CCB2"/>
    <w:lvl w:ilvl="0" w:tplc="9810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D1C"/>
    <w:multiLevelType w:val="hybridMultilevel"/>
    <w:tmpl w:val="23D8642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97780"/>
    <w:multiLevelType w:val="hybridMultilevel"/>
    <w:tmpl w:val="91F4C6D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8A0B59"/>
    <w:multiLevelType w:val="hybridMultilevel"/>
    <w:tmpl w:val="E80A6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5058"/>
    <w:multiLevelType w:val="multilevel"/>
    <w:tmpl w:val="0BE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0A02"/>
    <w:multiLevelType w:val="hybridMultilevel"/>
    <w:tmpl w:val="3FF4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349"/>
    <w:rsid w:val="000634F2"/>
    <w:rsid w:val="00087101"/>
    <w:rsid w:val="000B08AF"/>
    <w:rsid w:val="000F343A"/>
    <w:rsid w:val="001175BC"/>
    <w:rsid w:val="00131919"/>
    <w:rsid w:val="001379F2"/>
    <w:rsid w:val="00161C72"/>
    <w:rsid w:val="001733E4"/>
    <w:rsid w:val="001820B1"/>
    <w:rsid w:val="00192AC6"/>
    <w:rsid w:val="001B6980"/>
    <w:rsid w:val="0020345A"/>
    <w:rsid w:val="0022356C"/>
    <w:rsid w:val="002277D4"/>
    <w:rsid w:val="00237C85"/>
    <w:rsid w:val="002623AD"/>
    <w:rsid w:val="002A2349"/>
    <w:rsid w:val="002B08BA"/>
    <w:rsid w:val="002E25BF"/>
    <w:rsid w:val="003069F1"/>
    <w:rsid w:val="00312CF3"/>
    <w:rsid w:val="00315E24"/>
    <w:rsid w:val="003420B4"/>
    <w:rsid w:val="003E1DE4"/>
    <w:rsid w:val="003E2CDF"/>
    <w:rsid w:val="00403E01"/>
    <w:rsid w:val="00440396"/>
    <w:rsid w:val="00475638"/>
    <w:rsid w:val="004A07E3"/>
    <w:rsid w:val="004A3DBE"/>
    <w:rsid w:val="00516E92"/>
    <w:rsid w:val="0052435A"/>
    <w:rsid w:val="00536B01"/>
    <w:rsid w:val="005402B6"/>
    <w:rsid w:val="005537A2"/>
    <w:rsid w:val="00565965"/>
    <w:rsid w:val="005B6B04"/>
    <w:rsid w:val="005E08CD"/>
    <w:rsid w:val="00612FD1"/>
    <w:rsid w:val="00620560"/>
    <w:rsid w:val="006207D8"/>
    <w:rsid w:val="006626E1"/>
    <w:rsid w:val="0067149A"/>
    <w:rsid w:val="00746200"/>
    <w:rsid w:val="007538E0"/>
    <w:rsid w:val="007A224D"/>
    <w:rsid w:val="007C13FF"/>
    <w:rsid w:val="007D4DC7"/>
    <w:rsid w:val="007E5EEF"/>
    <w:rsid w:val="00835D41"/>
    <w:rsid w:val="0089670C"/>
    <w:rsid w:val="008D0DF1"/>
    <w:rsid w:val="008D249F"/>
    <w:rsid w:val="008F0FDC"/>
    <w:rsid w:val="0090290C"/>
    <w:rsid w:val="00925D3D"/>
    <w:rsid w:val="00967D37"/>
    <w:rsid w:val="009826A5"/>
    <w:rsid w:val="009915F2"/>
    <w:rsid w:val="009C1806"/>
    <w:rsid w:val="009D06B8"/>
    <w:rsid w:val="009D744A"/>
    <w:rsid w:val="009E2F73"/>
    <w:rsid w:val="009F05A1"/>
    <w:rsid w:val="00A063F1"/>
    <w:rsid w:val="00A27359"/>
    <w:rsid w:val="00A33293"/>
    <w:rsid w:val="00A61F7F"/>
    <w:rsid w:val="00A72C30"/>
    <w:rsid w:val="00A83123"/>
    <w:rsid w:val="00A959CE"/>
    <w:rsid w:val="00AB7D29"/>
    <w:rsid w:val="00AC1EFB"/>
    <w:rsid w:val="00AE01E3"/>
    <w:rsid w:val="00B200E9"/>
    <w:rsid w:val="00B81C46"/>
    <w:rsid w:val="00BB35F0"/>
    <w:rsid w:val="00BB43DD"/>
    <w:rsid w:val="00BC18DA"/>
    <w:rsid w:val="00BC4C68"/>
    <w:rsid w:val="00BD6499"/>
    <w:rsid w:val="00BF42FF"/>
    <w:rsid w:val="00C12E37"/>
    <w:rsid w:val="00C44657"/>
    <w:rsid w:val="00C520E9"/>
    <w:rsid w:val="00C76A87"/>
    <w:rsid w:val="00CC651E"/>
    <w:rsid w:val="00CE1E17"/>
    <w:rsid w:val="00CF6646"/>
    <w:rsid w:val="00D237D2"/>
    <w:rsid w:val="00D502F5"/>
    <w:rsid w:val="00DF38BF"/>
    <w:rsid w:val="00E13073"/>
    <w:rsid w:val="00E22647"/>
    <w:rsid w:val="00E52DC0"/>
    <w:rsid w:val="00E614D4"/>
    <w:rsid w:val="00E70F95"/>
    <w:rsid w:val="00EC319A"/>
    <w:rsid w:val="00F0135A"/>
    <w:rsid w:val="00F4559E"/>
    <w:rsid w:val="00F76A18"/>
    <w:rsid w:val="00F850AA"/>
    <w:rsid w:val="00F963D1"/>
    <w:rsid w:val="00FA3EFD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C0"/>
  </w:style>
  <w:style w:type="paragraph" w:styleId="1">
    <w:name w:val="heading 1"/>
    <w:basedOn w:val="a"/>
    <w:link w:val="10"/>
    <w:uiPriority w:val="9"/>
    <w:qFormat/>
    <w:rsid w:val="00C12E3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23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A2349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3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8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E3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table" w:styleId="a8">
    <w:name w:val="Table Grid"/>
    <w:basedOn w:val="a1"/>
    <w:uiPriority w:val="59"/>
    <w:rsid w:val="007A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4C68"/>
    <w:pPr>
      <w:ind w:left="720"/>
      <w:contextualSpacing/>
    </w:pPr>
  </w:style>
  <w:style w:type="character" w:customStyle="1" w:styleId="apple-converted-space">
    <w:name w:val="apple-converted-space"/>
    <w:basedOn w:val="a0"/>
    <w:rsid w:val="00BC4C68"/>
  </w:style>
  <w:style w:type="paragraph" w:styleId="aa">
    <w:name w:val="Title"/>
    <w:basedOn w:val="a"/>
    <w:link w:val="ab"/>
    <w:qFormat/>
    <w:rsid w:val="005B6B04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b">
    <w:name w:val="Название Знак"/>
    <w:basedOn w:val="a0"/>
    <w:link w:val="aa"/>
    <w:rsid w:val="005B6B0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8D24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9F0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globu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0C48-30F0-409B-A968-505F974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Плохова</dc:creator>
  <cp:lastModifiedBy>Microsoft</cp:lastModifiedBy>
  <cp:revision>4</cp:revision>
  <cp:lastPrinted>2016-09-15T10:38:00Z</cp:lastPrinted>
  <dcterms:created xsi:type="dcterms:W3CDTF">2019-03-14T09:36:00Z</dcterms:created>
  <dcterms:modified xsi:type="dcterms:W3CDTF">2019-03-14T12:52:00Z</dcterms:modified>
</cp:coreProperties>
</file>