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E7" w:rsidRPr="00E0105A" w:rsidRDefault="00103F2B" w:rsidP="00371AE7">
      <w:pPr>
        <w:pageBreakBefore/>
        <w:spacing w:line="276" w:lineRule="auto"/>
        <w:jc w:val="center"/>
        <w:rPr>
          <w:b/>
          <w:sz w:val="32"/>
          <w:szCs w:val="32"/>
        </w:rPr>
      </w:pPr>
      <w:r>
        <w:rPr>
          <w:b/>
          <w:noProof/>
          <w:sz w:val="32"/>
          <w:szCs w:val="32"/>
        </w:rPr>
        <w:drawing>
          <wp:inline distT="0" distB="0" distL="0" distR="0">
            <wp:extent cx="6645910" cy="9403166"/>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45910" cy="9403166"/>
                    </a:xfrm>
                    <a:prstGeom prst="rect">
                      <a:avLst/>
                    </a:prstGeom>
                    <a:noFill/>
                    <a:ln w="9525">
                      <a:noFill/>
                      <a:miter lim="800000"/>
                      <a:headEnd/>
                      <a:tailEnd/>
                    </a:ln>
                  </pic:spPr>
                </pic:pic>
              </a:graphicData>
            </a:graphic>
          </wp:inline>
        </w:drawing>
      </w:r>
      <w:r w:rsidR="00371AE7" w:rsidRPr="00E0105A">
        <w:rPr>
          <w:b/>
          <w:sz w:val="32"/>
          <w:szCs w:val="32"/>
        </w:rPr>
        <w:lastRenderedPageBreak/>
        <w:t>Пояснительная записка</w:t>
      </w:r>
    </w:p>
    <w:p w:rsidR="000A7811" w:rsidRPr="006627D0" w:rsidRDefault="000A7811" w:rsidP="000A7811">
      <w:pPr>
        <w:tabs>
          <w:tab w:val="left" w:pos="1425"/>
        </w:tabs>
        <w:jc w:val="both"/>
      </w:pPr>
      <w:r w:rsidRPr="006627D0">
        <w:rPr>
          <w:color w:val="000000"/>
        </w:rPr>
        <w:t>Настоящая рабочая программа разработана</w:t>
      </w:r>
      <w:r w:rsidRPr="006627D0">
        <w:t xml:space="preserve"> на основе следующих нормативных документов:</w:t>
      </w:r>
    </w:p>
    <w:p w:rsidR="000A7811" w:rsidRPr="006627D0" w:rsidRDefault="000A7811" w:rsidP="000A7811">
      <w:pPr>
        <w:pStyle w:val="a3"/>
        <w:numPr>
          <w:ilvl w:val="0"/>
          <w:numId w:val="5"/>
        </w:numPr>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Конституция Российской Федерации;</w:t>
      </w:r>
    </w:p>
    <w:p w:rsidR="000A7811" w:rsidRPr="006627D0" w:rsidRDefault="000A7811" w:rsidP="000A7811">
      <w:pPr>
        <w:pStyle w:val="a3"/>
        <w:numPr>
          <w:ilvl w:val="0"/>
          <w:numId w:val="5"/>
        </w:numPr>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Федеральный Закон от 29.12.2012 № 273-ФЗ «Об образовании в Российской Федерации»;</w:t>
      </w:r>
    </w:p>
    <w:p w:rsidR="000A7811" w:rsidRPr="006627D0" w:rsidRDefault="000A7811" w:rsidP="000A7811">
      <w:pPr>
        <w:pStyle w:val="a3"/>
        <w:numPr>
          <w:ilvl w:val="0"/>
          <w:numId w:val="5"/>
        </w:numPr>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Конституция Республики Башкортостан;</w:t>
      </w:r>
    </w:p>
    <w:p w:rsidR="000A7811" w:rsidRPr="0062259B" w:rsidRDefault="000A7811" w:rsidP="000A7811">
      <w:pPr>
        <w:pStyle w:val="a3"/>
        <w:numPr>
          <w:ilvl w:val="0"/>
          <w:numId w:val="5"/>
        </w:numPr>
        <w:spacing w:after="0" w:line="240" w:lineRule="auto"/>
        <w:ind w:left="284" w:firstLine="0"/>
        <w:contextualSpacing w:val="0"/>
        <w:jc w:val="both"/>
        <w:rPr>
          <w:rFonts w:ascii="Times New Roman" w:hAnsi="Times New Roman"/>
          <w:sz w:val="24"/>
          <w:szCs w:val="24"/>
        </w:rPr>
      </w:pPr>
      <w:r w:rsidRPr="0062259B">
        <w:rPr>
          <w:rFonts w:ascii="Times New Roman" w:hAnsi="Times New Roman"/>
          <w:sz w:val="24"/>
          <w:szCs w:val="24"/>
        </w:rPr>
        <w:t>Закон Республики Башкортостан от 01.07.2013 г. № 696-з «Об образовании в Республике Башкортостан»;</w:t>
      </w:r>
    </w:p>
    <w:p w:rsidR="000A7811" w:rsidRPr="0062259B" w:rsidRDefault="000A7811" w:rsidP="000A7811">
      <w:pPr>
        <w:pStyle w:val="a3"/>
        <w:numPr>
          <w:ilvl w:val="0"/>
          <w:numId w:val="5"/>
        </w:numPr>
        <w:spacing w:after="0" w:line="240" w:lineRule="auto"/>
        <w:ind w:left="284" w:firstLine="0"/>
        <w:contextualSpacing w:val="0"/>
        <w:jc w:val="both"/>
        <w:rPr>
          <w:rFonts w:ascii="Times New Roman" w:hAnsi="Times New Roman"/>
          <w:sz w:val="24"/>
          <w:szCs w:val="24"/>
        </w:rPr>
      </w:pPr>
      <w:r w:rsidRPr="0062259B">
        <w:rPr>
          <w:rFonts w:ascii="Times New Roman" w:hAnsi="Times New Roman"/>
          <w:color w:val="000000"/>
          <w:sz w:val="24"/>
          <w:szCs w:val="24"/>
          <w:shd w:val="clear" w:color="auto" w:fill="FFFFFF"/>
        </w:rPr>
        <w:t>Приказ «Об утверждении федерального государственного образовательного стандарта дошкольного образования» Министерства образования и науки РФ, от 17.10.2013г., №1155.</w:t>
      </w:r>
      <w:r w:rsidRPr="0062259B">
        <w:rPr>
          <w:rFonts w:ascii="Times New Roman" w:hAnsi="Times New Roman"/>
          <w:sz w:val="24"/>
          <w:szCs w:val="24"/>
        </w:rPr>
        <w:t>;</w:t>
      </w:r>
    </w:p>
    <w:p w:rsidR="000A7811" w:rsidRPr="00A3116C" w:rsidRDefault="000A7811" w:rsidP="000A7811">
      <w:pPr>
        <w:pStyle w:val="a3"/>
        <w:numPr>
          <w:ilvl w:val="0"/>
          <w:numId w:val="5"/>
        </w:numPr>
        <w:spacing w:after="0" w:line="240" w:lineRule="auto"/>
        <w:ind w:left="284" w:firstLine="0"/>
        <w:contextualSpacing w:val="0"/>
        <w:jc w:val="both"/>
        <w:rPr>
          <w:rFonts w:ascii="Times New Roman" w:hAnsi="Times New Roman"/>
          <w:sz w:val="24"/>
          <w:szCs w:val="24"/>
        </w:rPr>
      </w:pPr>
      <w:r w:rsidRPr="00A3116C">
        <w:rPr>
          <w:rFonts w:ascii="Times New Roman" w:hAnsi="Times New Roman"/>
          <w:color w:val="000000"/>
          <w:sz w:val="24"/>
          <w:szCs w:val="24"/>
          <w:shd w:val="clear" w:color="auto" w:fill="FFFFFF"/>
        </w:rPr>
        <w:t>Приказ Министерства образования и науки РФ (Минобрнауки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r>
        <w:rPr>
          <w:rFonts w:ascii="Times New Roman" w:hAnsi="Times New Roman"/>
          <w:color w:val="000000"/>
          <w:sz w:val="24"/>
          <w:szCs w:val="24"/>
          <w:shd w:val="clear" w:color="auto" w:fill="FFFFFF"/>
        </w:rPr>
        <w:t>;</w:t>
      </w:r>
    </w:p>
    <w:p w:rsidR="000A7811" w:rsidRDefault="000A7811" w:rsidP="000A7811">
      <w:pPr>
        <w:pStyle w:val="a3"/>
        <w:widowControl w:val="0"/>
        <w:numPr>
          <w:ilvl w:val="0"/>
          <w:numId w:val="5"/>
        </w:numPr>
        <w:suppressAutoHyphens/>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санитарного врача Российской Федерации от 29.12.10.№ 189 (в редакции Постановления  Главного государственного санитарного  врача РФ №81 от 24.12.2015)</w:t>
      </w:r>
      <w:r w:rsidR="00813F24">
        <w:rPr>
          <w:rFonts w:ascii="Times New Roman" w:hAnsi="Times New Roman"/>
          <w:sz w:val="24"/>
          <w:szCs w:val="24"/>
        </w:rPr>
        <w:t>.</w:t>
      </w:r>
    </w:p>
    <w:p w:rsidR="000F7C38" w:rsidRDefault="000A7811" w:rsidP="000A7811">
      <w:pPr>
        <w:rPr>
          <w:color w:val="000000"/>
          <w:shd w:val="clear" w:color="auto" w:fill="FFFFFF"/>
        </w:rPr>
      </w:pPr>
      <w:r>
        <w:rPr>
          <w:color w:val="000000"/>
          <w:shd w:val="clear" w:color="auto" w:fill="FFFFFF"/>
        </w:rPr>
        <w:t xml:space="preserve">     </w:t>
      </w:r>
    </w:p>
    <w:p w:rsidR="009646F9" w:rsidRDefault="004D47B1" w:rsidP="004D47B1">
      <w:pPr>
        <w:rPr>
          <w:color w:val="000000"/>
          <w:shd w:val="clear" w:color="auto" w:fill="FFFFFF"/>
        </w:rPr>
      </w:pPr>
      <w:r>
        <w:rPr>
          <w:color w:val="000000"/>
          <w:shd w:val="clear" w:color="auto" w:fill="FFFFFF"/>
        </w:rPr>
        <w:tab/>
      </w:r>
      <w:r w:rsidR="000F7C38">
        <w:rPr>
          <w:color w:val="000000"/>
          <w:shd w:val="clear" w:color="auto" w:fill="FFFFFF"/>
        </w:rPr>
        <w:t>Рабочая программа  использ</w:t>
      </w:r>
      <w:r>
        <w:rPr>
          <w:color w:val="000000"/>
          <w:shd w:val="clear" w:color="auto" w:fill="FFFFFF"/>
        </w:rPr>
        <w:t>ует</w:t>
      </w:r>
      <w:r w:rsidR="000F7C38">
        <w:rPr>
          <w:color w:val="000000"/>
          <w:shd w:val="clear" w:color="auto" w:fill="FFFFFF"/>
        </w:rPr>
        <w:t xml:space="preserve"> м</w:t>
      </w:r>
      <w:r w:rsidR="00371AE7" w:rsidRPr="000A7811">
        <w:rPr>
          <w:color w:val="000000"/>
          <w:shd w:val="clear" w:color="auto" w:fill="FFFFFF"/>
        </w:rPr>
        <w:t>етодик</w:t>
      </w:r>
      <w:r>
        <w:rPr>
          <w:color w:val="000000"/>
          <w:shd w:val="clear" w:color="auto" w:fill="FFFFFF"/>
        </w:rPr>
        <w:t>у</w:t>
      </w:r>
      <w:r w:rsidR="00371AE7" w:rsidRPr="000A7811">
        <w:rPr>
          <w:color w:val="000000"/>
          <w:shd w:val="clear" w:color="auto" w:fill="FFFFFF"/>
        </w:rPr>
        <w:t xml:space="preserve"> известного московского логопеда, кандидата </w:t>
      </w:r>
      <w:r w:rsidR="000F7C38">
        <w:rPr>
          <w:color w:val="000000"/>
          <w:shd w:val="clear" w:color="auto" w:fill="FFFFFF"/>
        </w:rPr>
        <w:t>п</w:t>
      </w:r>
      <w:r w:rsidR="00371AE7" w:rsidRPr="000A7811">
        <w:rPr>
          <w:color w:val="000000"/>
          <w:shd w:val="clear" w:color="auto" w:fill="FFFFFF"/>
        </w:rPr>
        <w:t xml:space="preserve">едагогических наук Надежды </w:t>
      </w:r>
      <w:r w:rsidR="000A7811">
        <w:rPr>
          <w:color w:val="000000"/>
          <w:shd w:val="clear" w:color="auto" w:fill="FFFFFF"/>
        </w:rPr>
        <w:t xml:space="preserve">  </w:t>
      </w:r>
      <w:r w:rsidR="000A7811" w:rsidRPr="000A7811">
        <w:rPr>
          <w:color w:val="000000"/>
          <w:shd w:val="clear" w:color="auto" w:fill="FFFFFF"/>
        </w:rPr>
        <w:t>Сергеевны Жуковой</w:t>
      </w:r>
      <w:r>
        <w:rPr>
          <w:color w:val="000000"/>
          <w:shd w:val="clear" w:color="auto" w:fill="FFFFFF"/>
        </w:rPr>
        <w:t xml:space="preserve"> и </w:t>
      </w:r>
      <w:r w:rsidR="00371AE7" w:rsidRPr="009646F9">
        <w:t>ориентирована на работу по</w:t>
      </w:r>
      <w:r w:rsidR="009646F9" w:rsidRPr="009646F9">
        <w:t xml:space="preserve"> </w:t>
      </w:r>
      <w:r w:rsidR="009646F9" w:rsidRPr="009646F9">
        <w:rPr>
          <w:color w:val="000000"/>
          <w:shd w:val="clear" w:color="auto" w:fill="FFFFFF"/>
        </w:rPr>
        <w:t>«Букварю» Н.С.Жуковой, который является пособием по обучению дошкольников правильному чтению.</w:t>
      </w:r>
    </w:p>
    <w:p w:rsidR="009646F9" w:rsidRPr="00E0105A" w:rsidRDefault="009646F9" w:rsidP="009646F9">
      <w:pPr>
        <w:spacing w:line="276" w:lineRule="auto"/>
        <w:ind w:firstLine="567"/>
        <w:jc w:val="both"/>
      </w:pPr>
      <w:r w:rsidRPr="00E0105A">
        <w:t xml:space="preserve">Рабочая программа </w:t>
      </w:r>
      <w:r w:rsidR="004D47B1">
        <w:t xml:space="preserve">«Чтение» </w:t>
      </w:r>
      <w:r w:rsidRPr="00E0105A">
        <w:t>включа</w:t>
      </w:r>
      <w:r w:rsidR="004D47B1">
        <w:t>е</w:t>
      </w:r>
      <w:r w:rsidRPr="00E0105A">
        <w:t xml:space="preserve">т следующие разделы: </w:t>
      </w:r>
    </w:p>
    <w:p w:rsidR="009646F9" w:rsidRPr="00E0105A" w:rsidRDefault="008F67DF" w:rsidP="009646F9">
      <w:pPr>
        <w:spacing w:line="276" w:lineRule="auto"/>
        <w:ind w:firstLine="567"/>
        <w:jc w:val="both"/>
      </w:pPr>
      <w:r>
        <w:t xml:space="preserve"> </w:t>
      </w:r>
      <w:r w:rsidR="009646F9" w:rsidRPr="00E0105A">
        <w:t xml:space="preserve">- </w:t>
      </w:r>
      <w:r w:rsidR="004D47B1">
        <w:t>Требования к уровню подготовки учащихся</w:t>
      </w:r>
      <w:r w:rsidR="009646F9" w:rsidRPr="00E0105A">
        <w:t>.</w:t>
      </w:r>
    </w:p>
    <w:p w:rsidR="009646F9" w:rsidRDefault="009646F9" w:rsidP="009646F9">
      <w:pPr>
        <w:tabs>
          <w:tab w:val="left" w:pos="993"/>
        </w:tabs>
        <w:spacing w:line="276" w:lineRule="auto"/>
        <w:ind w:firstLine="567"/>
        <w:jc w:val="both"/>
      </w:pPr>
      <w:r w:rsidRPr="00E0105A">
        <w:t xml:space="preserve"> - Содержание </w:t>
      </w:r>
      <w:r w:rsidR="004D47B1">
        <w:t xml:space="preserve">тем </w:t>
      </w:r>
      <w:r w:rsidRPr="00E0105A">
        <w:t>учебного предмета.</w:t>
      </w:r>
    </w:p>
    <w:p w:rsidR="004D47B1" w:rsidRDefault="008F67DF" w:rsidP="009646F9">
      <w:pPr>
        <w:tabs>
          <w:tab w:val="left" w:pos="993"/>
        </w:tabs>
        <w:spacing w:line="276" w:lineRule="auto"/>
        <w:ind w:firstLine="567"/>
        <w:jc w:val="both"/>
      </w:pPr>
      <w:r>
        <w:t xml:space="preserve"> </w:t>
      </w:r>
      <w:r w:rsidR="004D47B1">
        <w:t>-  Методы освоения содержания программы.</w:t>
      </w:r>
    </w:p>
    <w:p w:rsidR="004D47B1" w:rsidRDefault="009646F9" w:rsidP="009646F9">
      <w:pPr>
        <w:spacing w:line="276" w:lineRule="auto"/>
        <w:ind w:firstLine="567"/>
        <w:jc w:val="both"/>
      </w:pPr>
      <w:r w:rsidRPr="00E0105A">
        <w:t xml:space="preserve"> -</w:t>
      </w:r>
      <w:r w:rsidR="004D47B1">
        <w:t xml:space="preserve"> </w:t>
      </w:r>
      <w:r w:rsidR="008F67DF">
        <w:t xml:space="preserve"> </w:t>
      </w:r>
      <w:r w:rsidR="004D47B1">
        <w:t xml:space="preserve">Календарно-тематическое </w:t>
      </w:r>
      <w:r w:rsidRPr="00E0105A">
        <w:t>планирование</w:t>
      </w:r>
      <w:r w:rsidR="004D47B1">
        <w:t xml:space="preserve">. </w:t>
      </w:r>
    </w:p>
    <w:p w:rsidR="008F67DF" w:rsidRDefault="008F67DF" w:rsidP="009646F9">
      <w:pPr>
        <w:spacing w:line="276" w:lineRule="auto"/>
        <w:ind w:firstLine="567"/>
        <w:jc w:val="both"/>
      </w:pPr>
      <w:r>
        <w:t xml:space="preserve"> -  Научно-методическое обеспечение программы.</w:t>
      </w:r>
    </w:p>
    <w:p w:rsidR="008F67DF" w:rsidRDefault="008F67DF" w:rsidP="009646F9">
      <w:pPr>
        <w:spacing w:line="276" w:lineRule="auto"/>
        <w:ind w:firstLine="567"/>
        <w:jc w:val="both"/>
      </w:pPr>
      <w:r>
        <w:t xml:space="preserve"> - </w:t>
      </w:r>
      <w:r w:rsidR="00813F24">
        <w:t xml:space="preserve"> М</w:t>
      </w:r>
      <w:r>
        <w:t>атериально-техническое обеспечение программы.</w:t>
      </w:r>
    </w:p>
    <w:p w:rsidR="009646F9" w:rsidRDefault="009646F9" w:rsidP="009646F9">
      <w:pPr>
        <w:spacing w:line="276" w:lineRule="auto"/>
        <w:ind w:firstLine="567"/>
        <w:jc w:val="both"/>
        <w:rPr>
          <w:color w:val="000000"/>
        </w:rPr>
      </w:pPr>
      <w:r w:rsidRPr="009646F9">
        <w:rPr>
          <w:color w:val="000000"/>
        </w:rPr>
        <w:t xml:space="preserve">Программа адресована дошкольникам </w:t>
      </w:r>
      <w:r w:rsidR="0064148F">
        <w:rPr>
          <w:color w:val="000000"/>
        </w:rPr>
        <w:t>5</w:t>
      </w:r>
      <w:r w:rsidRPr="009646F9">
        <w:rPr>
          <w:color w:val="000000"/>
        </w:rPr>
        <w:t>-</w:t>
      </w:r>
      <w:r w:rsidR="0064148F">
        <w:rPr>
          <w:color w:val="000000"/>
        </w:rPr>
        <w:t>6</w:t>
      </w:r>
      <w:r w:rsidRPr="009646F9">
        <w:rPr>
          <w:color w:val="000000"/>
        </w:rPr>
        <w:t xml:space="preserve"> лет. В содержании программы учитываются такие возрастные психологические особенности детей этого возраста, как потребность в активном речевом развитии.</w:t>
      </w:r>
    </w:p>
    <w:p w:rsidR="009646F9" w:rsidRPr="00E0105A" w:rsidRDefault="005E5DA7" w:rsidP="009646F9">
      <w:pPr>
        <w:spacing w:line="276" w:lineRule="auto"/>
        <w:ind w:firstLine="567"/>
        <w:jc w:val="both"/>
      </w:pPr>
      <w:r>
        <w:t>Цели курса</w:t>
      </w:r>
      <w:r w:rsidR="009646F9" w:rsidRPr="00E0105A">
        <w:t xml:space="preserve">: </w:t>
      </w:r>
    </w:p>
    <w:p w:rsidR="005E5DA7" w:rsidRDefault="009646F9" w:rsidP="009646F9">
      <w:r w:rsidRPr="009646F9">
        <w:t>- обучени</w:t>
      </w:r>
      <w:r>
        <w:t>е детей чтению</w:t>
      </w:r>
      <w:r w:rsidR="005E5DA7">
        <w:t>;</w:t>
      </w:r>
      <w:r>
        <w:t xml:space="preserve"> </w:t>
      </w:r>
    </w:p>
    <w:p w:rsidR="009646F9" w:rsidRDefault="009646F9" w:rsidP="009646F9">
      <w:r>
        <w:t xml:space="preserve">- </w:t>
      </w:r>
      <w:r w:rsidR="00283EA4">
        <w:t>формирование</w:t>
      </w:r>
      <w:r w:rsidR="005E5DA7">
        <w:t xml:space="preserve"> навыков</w:t>
      </w:r>
      <w:r w:rsidRPr="009646F9">
        <w:t xml:space="preserve"> ос</w:t>
      </w:r>
      <w:r>
        <w:t>мысленного и осознанного чтения;</w:t>
      </w:r>
    </w:p>
    <w:p w:rsidR="009646F9" w:rsidRDefault="009646F9" w:rsidP="009646F9">
      <w:pPr>
        <w:rPr>
          <w:color w:val="000000"/>
          <w:shd w:val="clear" w:color="auto" w:fill="FFFFFF"/>
        </w:rPr>
      </w:pPr>
      <w:r>
        <w:t xml:space="preserve">- </w:t>
      </w:r>
      <w:r w:rsidRPr="009646F9">
        <w:rPr>
          <w:color w:val="000000"/>
          <w:shd w:val="clear" w:color="auto" w:fill="FFFFFF"/>
        </w:rPr>
        <w:t>формирование запаса знаний, умений и навыков, создающих предпосылки для успешного перехода к обучению в начальной школе</w:t>
      </w:r>
      <w:r>
        <w:rPr>
          <w:color w:val="000000"/>
          <w:shd w:val="clear" w:color="auto" w:fill="FFFFFF"/>
        </w:rPr>
        <w:t>.</w:t>
      </w:r>
    </w:p>
    <w:p w:rsidR="009646F9" w:rsidRDefault="009646F9" w:rsidP="009646F9">
      <w:pPr>
        <w:rPr>
          <w:color w:val="000000"/>
          <w:shd w:val="clear" w:color="auto" w:fill="FFFFFF"/>
        </w:rPr>
      </w:pPr>
    </w:p>
    <w:p w:rsidR="009646F9" w:rsidRPr="00E0105A" w:rsidRDefault="009646F9" w:rsidP="009646F9">
      <w:pPr>
        <w:spacing w:line="276" w:lineRule="auto"/>
        <w:ind w:firstLine="567"/>
        <w:jc w:val="both"/>
      </w:pPr>
      <w:r w:rsidRPr="00E0105A">
        <w:t>Задачи курса:</w:t>
      </w:r>
    </w:p>
    <w:p w:rsidR="009646F9" w:rsidRDefault="000C1FD5" w:rsidP="009646F9">
      <w:pPr>
        <w:rPr>
          <w:sz w:val="21"/>
          <w:szCs w:val="21"/>
          <w:shd w:val="clear" w:color="auto" w:fill="FFFFFF"/>
        </w:rPr>
      </w:pPr>
      <w:r w:rsidRPr="000C1FD5">
        <w:t xml:space="preserve">- </w:t>
      </w:r>
      <w:r>
        <w:t>р</w:t>
      </w:r>
      <w:r>
        <w:rPr>
          <w:sz w:val="21"/>
          <w:szCs w:val="21"/>
          <w:shd w:val="clear" w:color="auto" w:fill="FFFFFF"/>
        </w:rPr>
        <w:t xml:space="preserve">азвитие </w:t>
      </w:r>
      <w:r w:rsidRPr="000C1FD5">
        <w:rPr>
          <w:sz w:val="21"/>
          <w:szCs w:val="21"/>
          <w:shd w:val="clear" w:color="auto" w:fill="FFFFFF"/>
        </w:rPr>
        <w:t xml:space="preserve"> крупной и мелкой моторики, фонематического слуха</w:t>
      </w:r>
      <w:r>
        <w:rPr>
          <w:sz w:val="21"/>
          <w:szCs w:val="21"/>
          <w:shd w:val="clear" w:color="auto" w:fill="FFFFFF"/>
        </w:rPr>
        <w:t>;</w:t>
      </w:r>
    </w:p>
    <w:p w:rsidR="000C1FD5" w:rsidRDefault="000C1FD5" w:rsidP="009646F9">
      <w:pPr>
        <w:rPr>
          <w:color w:val="000000"/>
          <w:shd w:val="clear" w:color="auto" w:fill="FFFFFF"/>
        </w:rPr>
      </w:pPr>
      <w:r>
        <w:rPr>
          <w:sz w:val="21"/>
          <w:szCs w:val="21"/>
          <w:shd w:val="clear" w:color="auto" w:fill="FFFFFF"/>
        </w:rPr>
        <w:t xml:space="preserve">- </w:t>
      </w:r>
      <w:r>
        <w:rPr>
          <w:color w:val="000000"/>
          <w:shd w:val="clear" w:color="auto" w:fill="FFFFFF"/>
        </w:rPr>
        <w:t>нау</w:t>
      </w:r>
      <w:r w:rsidRPr="000C1FD5">
        <w:rPr>
          <w:color w:val="000000"/>
          <w:shd w:val="clear" w:color="auto" w:fill="FFFFFF"/>
        </w:rPr>
        <w:t>чить правильной артикуляции звуков, определять место звука (буквы) в слове</w:t>
      </w:r>
      <w:r>
        <w:rPr>
          <w:color w:val="000000"/>
          <w:shd w:val="clear" w:color="auto" w:fill="FFFFFF"/>
        </w:rPr>
        <w:t>;</w:t>
      </w:r>
    </w:p>
    <w:p w:rsidR="000C1FD5" w:rsidRDefault="000C1FD5" w:rsidP="009646F9">
      <w:pPr>
        <w:rPr>
          <w:sz w:val="21"/>
          <w:szCs w:val="21"/>
          <w:shd w:val="clear" w:color="auto" w:fill="FFFFFF"/>
        </w:rPr>
      </w:pPr>
      <w:r>
        <w:rPr>
          <w:color w:val="000000"/>
          <w:shd w:val="clear" w:color="auto" w:fill="FFFFFF"/>
        </w:rPr>
        <w:t xml:space="preserve">- </w:t>
      </w:r>
      <w:r>
        <w:rPr>
          <w:sz w:val="21"/>
          <w:szCs w:val="21"/>
          <w:shd w:val="clear" w:color="auto" w:fill="FFFFFF"/>
        </w:rPr>
        <w:t>научить соотно</w:t>
      </w:r>
      <w:r w:rsidRPr="000C1FD5">
        <w:rPr>
          <w:sz w:val="21"/>
          <w:szCs w:val="21"/>
          <w:shd w:val="clear" w:color="auto" w:fill="FFFFFF"/>
        </w:rPr>
        <w:t>с</w:t>
      </w:r>
      <w:r>
        <w:rPr>
          <w:sz w:val="21"/>
          <w:szCs w:val="21"/>
          <w:shd w:val="clear" w:color="auto" w:fill="FFFFFF"/>
        </w:rPr>
        <w:t>ить</w:t>
      </w:r>
      <w:r w:rsidRPr="000C1FD5">
        <w:rPr>
          <w:sz w:val="21"/>
          <w:szCs w:val="21"/>
          <w:shd w:val="clear" w:color="auto" w:fill="FFFFFF"/>
        </w:rPr>
        <w:t xml:space="preserve"> звук</w:t>
      </w:r>
      <w:r>
        <w:rPr>
          <w:sz w:val="21"/>
          <w:szCs w:val="21"/>
          <w:shd w:val="clear" w:color="auto" w:fill="FFFFFF"/>
        </w:rPr>
        <w:t>и с буквами;</w:t>
      </w:r>
    </w:p>
    <w:p w:rsidR="000C1FD5" w:rsidRDefault="000C1FD5" w:rsidP="009646F9">
      <w:pPr>
        <w:rPr>
          <w:sz w:val="21"/>
          <w:szCs w:val="21"/>
          <w:shd w:val="clear" w:color="auto" w:fill="FFFFFF"/>
        </w:rPr>
      </w:pPr>
      <w:r>
        <w:rPr>
          <w:sz w:val="21"/>
          <w:szCs w:val="21"/>
          <w:shd w:val="clear" w:color="auto" w:fill="FFFFFF"/>
        </w:rPr>
        <w:t xml:space="preserve">- научить </w:t>
      </w:r>
      <w:r w:rsidRPr="000C1FD5">
        <w:rPr>
          <w:sz w:val="21"/>
          <w:szCs w:val="21"/>
          <w:shd w:val="clear" w:color="auto" w:fill="FFFFFF"/>
        </w:rPr>
        <w:t>чтени</w:t>
      </w:r>
      <w:r>
        <w:rPr>
          <w:sz w:val="21"/>
          <w:szCs w:val="21"/>
          <w:shd w:val="clear" w:color="auto" w:fill="FFFFFF"/>
        </w:rPr>
        <w:t>ю слогов, чтению</w:t>
      </w:r>
      <w:r w:rsidRPr="000C1FD5">
        <w:rPr>
          <w:sz w:val="21"/>
          <w:szCs w:val="21"/>
          <w:shd w:val="clear" w:color="auto" w:fill="FFFFFF"/>
        </w:rPr>
        <w:t xml:space="preserve"> </w:t>
      </w:r>
      <w:r w:rsidR="0064148F">
        <w:rPr>
          <w:sz w:val="21"/>
          <w:szCs w:val="21"/>
          <w:shd w:val="clear" w:color="auto" w:fill="FFFFFF"/>
        </w:rPr>
        <w:t>многосложных</w:t>
      </w:r>
      <w:r w:rsidRPr="000C1FD5">
        <w:rPr>
          <w:sz w:val="21"/>
          <w:szCs w:val="21"/>
          <w:shd w:val="clear" w:color="auto" w:fill="FFFFFF"/>
        </w:rPr>
        <w:t xml:space="preserve"> слов</w:t>
      </w:r>
      <w:r>
        <w:rPr>
          <w:sz w:val="21"/>
          <w:szCs w:val="21"/>
          <w:shd w:val="clear" w:color="auto" w:fill="FFFFFF"/>
        </w:rPr>
        <w:t>;</w:t>
      </w:r>
    </w:p>
    <w:p w:rsidR="000C1FD5" w:rsidRDefault="000C1FD5" w:rsidP="009646F9">
      <w:pPr>
        <w:rPr>
          <w:shd w:val="clear" w:color="auto" w:fill="FFFFFF"/>
        </w:rPr>
      </w:pPr>
      <w:r>
        <w:rPr>
          <w:sz w:val="21"/>
          <w:szCs w:val="21"/>
          <w:shd w:val="clear" w:color="auto" w:fill="FFFFFF"/>
        </w:rPr>
        <w:t xml:space="preserve">- </w:t>
      </w:r>
      <w:r w:rsidRPr="000C1FD5">
        <w:rPr>
          <w:shd w:val="clear" w:color="auto" w:fill="FFFFFF"/>
        </w:rPr>
        <w:t xml:space="preserve">пробуждать интерес к книге и </w:t>
      </w:r>
      <w:r w:rsidR="0064148F">
        <w:rPr>
          <w:shd w:val="clear" w:color="auto" w:fill="FFFFFF"/>
        </w:rPr>
        <w:t xml:space="preserve">самостоятельному </w:t>
      </w:r>
      <w:r w:rsidRPr="000C1FD5">
        <w:rPr>
          <w:shd w:val="clear" w:color="auto" w:fill="FFFFFF"/>
        </w:rPr>
        <w:t>чтению</w:t>
      </w:r>
      <w:r>
        <w:rPr>
          <w:shd w:val="clear" w:color="auto" w:fill="FFFFFF"/>
        </w:rPr>
        <w:t>;</w:t>
      </w:r>
    </w:p>
    <w:p w:rsidR="000C1FD5" w:rsidRDefault="000C1FD5" w:rsidP="009646F9">
      <w:pPr>
        <w:rPr>
          <w:shd w:val="clear" w:color="auto" w:fill="FFFFFF"/>
        </w:rPr>
      </w:pPr>
      <w:r w:rsidRPr="000C1FD5">
        <w:rPr>
          <w:shd w:val="clear" w:color="auto" w:fill="FFFFFF"/>
        </w:rPr>
        <w:t>- воспитывать люб</w:t>
      </w:r>
      <w:r>
        <w:rPr>
          <w:shd w:val="clear" w:color="auto" w:fill="FFFFFF"/>
        </w:rPr>
        <w:t>о</w:t>
      </w:r>
      <w:r w:rsidRPr="000C1FD5">
        <w:rPr>
          <w:shd w:val="clear" w:color="auto" w:fill="FFFFFF"/>
        </w:rPr>
        <w:t>вь</w:t>
      </w:r>
      <w:r>
        <w:rPr>
          <w:shd w:val="clear" w:color="auto" w:fill="FFFFFF"/>
        </w:rPr>
        <w:t xml:space="preserve"> и уважение</w:t>
      </w:r>
      <w:r w:rsidRPr="000C1FD5">
        <w:rPr>
          <w:shd w:val="clear" w:color="auto" w:fill="FFFFFF"/>
        </w:rPr>
        <w:t xml:space="preserve"> к русскому языку.</w:t>
      </w:r>
    </w:p>
    <w:p w:rsidR="000C1FD5" w:rsidRDefault="000C1FD5" w:rsidP="009646F9">
      <w:pPr>
        <w:rPr>
          <w:shd w:val="clear" w:color="auto" w:fill="FFFFFF"/>
        </w:rPr>
      </w:pPr>
    </w:p>
    <w:p w:rsidR="000C1FD5" w:rsidRPr="000C1FD5" w:rsidRDefault="000C1FD5" w:rsidP="009646F9">
      <w:r w:rsidRPr="000C1FD5">
        <w:t>Приоритетным направлением работы является создание оптимальных условий для гармоничного развития обучающихся с учетом их индивидуальных особенностей, 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9646F9" w:rsidRDefault="009646F9" w:rsidP="009646F9">
      <w:pPr>
        <w:spacing w:line="276" w:lineRule="auto"/>
        <w:ind w:firstLine="567"/>
        <w:jc w:val="both"/>
      </w:pPr>
    </w:p>
    <w:p w:rsidR="000A7811" w:rsidRDefault="000A7811" w:rsidP="000C1FD5">
      <w:pPr>
        <w:spacing w:line="276" w:lineRule="auto"/>
        <w:ind w:firstLine="567"/>
        <w:jc w:val="center"/>
        <w:rPr>
          <w:b/>
          <w:sz w:val="32"/>
          <w:szCs w:val="32"/>
        </w:rPr>
      </w:pPr>
    </w:p>
    <w:p w:rsidR="004D47B1" w:rsidRDefault="004D47B1" w:rsidP="000C1FD5">
      <w:pPr>
        <w:spacing w:line="276" w:lineRule="auto"/>
        <w:ind w:firstLine="567"/>
        <w:jc w:val="center"/>
        <w:rPr>
          <w:b/>
          <w:sz w:val="28"/>
          <w:szCs w:val="28"/>
        </w:rPr>
      </w:pPr>
    </w:p>
    <w:p w:rsidR="000C1FD5" w:rsidRPr="004D47B1" w:rsidRDefault="000C1FD5" w:rsidP="000C1FD5">
      <w:pPr>
        <w:spacing w:line="276" w:lineRule="auto"/>
        <w:ind w:firstLine="567"/>
        <w:jc w:val="center"/>
        <w:rPr>
          <w:b/>
          <w:sz w:val="28"/>
          <w:szCs w:val="28"/>
        </w:rPr>
      </w:pPr>
      <w:r w:rsidRPr="004D47B1">
        <w:rPr>
          <w:b/>
          <w:sz w:val="28"/>
          <w:szCs w:val="28"/>
        </w:rPr>
        <w:t>Требования к уровню подготовки обучающихся</w:t>
      </w:r>
    </w:p>
    <w:p w:rsidR="000C1FD5" w:rsidRPr="009604D1" w:rsidRDefault="009604D1" w:rsidP="009604D1">
      <w:pPr>
        <w:spacing w:line="276" w:lineRule="auto"/>
      </w:pPr>
      <w:r>
        <w:rPr>
          <w:bCs/>
          <w:shd w:val="clear" w:color="auto" w:fill="FFFFFF"/>
        </w:rPr>
        <w:t xml:space="preserve"> </w:t>
      </w:r>
      <w:r w:rsidRPr="009604D1">
        <w:rPr>
          <w:bCs/>
          <w:shd w:val="clear" w:color="auto" w:fill="FFFFFF"/>
        </w:rPr>
        <w:t>К концу данного курса обучения дети должны уметь</w:t>
      </w:r>
      <w:r w:rsidRPr="009604D1">
        <w:rPr>
          <w:shd w:val="clear" w:color="auto" w:fill="FFFFFF"/>
        </w:rPr>
        <w:t>:</w:t>
      </w:r>
    </w:p>
    <w:p w:rsidR="0064148F" w:rsidRPr="0064148F" w:rsidRDefault="0064148F" w:rsidP="0064148F">
      <w:pPr>
        <w:shd w:val="clear" w:color="auto" w:fill="FFFFFF"/>
        <w:spacing w:before="45" w:line="293" w:lineRule="atLeast"/>
        <w:ind w:left="15"/>
      </w:pPr>
      <w:r>
        <w:t xml:space="preserve">- </w:t>
      </w:r>
      <w:r w:rsidRPr="0064148F">
        <w:t>читать односложные слова со стечением согласных;</w:t>
      </w:r>
    </w:p>
    <w:p w:rsidR="0064148F" w:rsidRPr="0064148F" w:rsidRDefault="0064148F" w:rsidP="0064148F">
      <w:pPr>
        <w:shd w:val="clear" w:color="auto" w:fill="FFFFFF"/>
        <w:spacing w:before="45" w:line="293" w:lineRule="atLeast"/>
        <w:ind w:left="15"/>
      </w:pPr>
      <w:r>
        <w:t xml:space="preserve">- </w:t>
      </w:r>
      <w:r w:rsidRPr="0064148F">
        <w:t>простое двусоставное предложение без предлога;</w:t>
      </w:r>
    </w:p>
    <w:p w:rsidR="0064148F" w:rsidRPr="0064148F" w:rsidRDefault="0064148F" w:rsidP="0064148F">
      <w:pPr>
        <w:shd w:val="clear" w:color="auto" w:fill="FFFFFF"/>
        <w:spacing w:before="45" w:line="293" w:lineRule="atLeast"/>
        <w:ind w:left="15"/>
      </w:pPr>
      <w:r>
        <w:t xml:space="preserve">- </w:t>
      </w:r>
      <w:r w:rsidRPr="0064148F">
        <w:t>простое предложение с предлогом;</w:t>
      </w:r>
    </w:p>
    <w:p w:rsidR="0064148F" w:rsidRPr="0064148F" w:rsidRDefault="0064148F" w:rsidP="0064148F">
      <w:pPr>
        <w:shd w:val="clear" w:color="auto" w:fill="FFFFFF"/>
        <w:spacing w:before="45" w:line="293" w:lineRule="atLeast"/>
        <w:ind w:left="15"/>
      </w:pPr>
      <w:r>
        <w:t xml:space="preserve">- </w:t>
      </w:r>
      <w:r w:rsidRPr="0064148F">
        <w:t>доступные по содержанию тексты (небольшие рассказы, стихотворения, сказки);</w:t>
      </w:r>
    </w:p>
    <w:p w:rsidR="0064148F" w:rsidRPr="0064148F" w:rsidRDefault="0064148F" w:rsidP="0064148F">
      <w:pPr>
        <w:shd w:val="clear" w:color="auto" w:fill="FFFFFF"/>
        <w:spacing w:before="45" w:line="293" w:lineRule="atLeast"/>
        <w:ind w:left="15"/>
      </w:pPr>
      <w:r>
        <w:t xml:space="preserve">- </w:t>
      </w:r>
      <w:r w:rsidRPr="0064148F">
        <w:t>отвечать на вопросы, понимать прочитанное, пересказывать прочитанное;</w:t>
      </w:r>
    </w:p>
    <w:p w:rsidR="0064148F" w:rsidRDefault="0064148F" w:rsidP="008A2ACF">
      <w:pPr>
        <w:spacing w:line="276" w:lineRule="auto"/>
        <w:jc w:val="center"/>
        <w:rPr>
          <w:b/>
          <w:color w:val="000000"/>
          <w:sz w:val="32"/>
          <w:szCs w:val="32"/>
        </w:rPr>
      </w:pPr>
    </w:p>
    <w:p w:rsidR="00BE50C6" w:rsidRPr="004D47B1" w:rsidRDefault="004D47B1" w:rsidP="008A2ACF">
      <w:pPr>
        <w:spacing w:line="276" w:lineRule="auto"/>
        <w:jc w:val="center"/>
        <w:rPr>
          <w:b/>
          <w:color w:val="000000"/>
          <w:sz w:val="28"/>
          <w:szCs w:val="28"/>
        </w:rPr>
      </w:pPr>
      <w:r w:rsidRPr="004D47B1">
        <w:rPr>
          <w:b/>
          <w:color w:val="000000"/>
          <w:sz w:val="28"/>
          <w:szCs w:val="28"/>
        </w:rPr>
        <w:t>Содержание тем учебного курса</w:t>
      </w:r>
    </w:p>
    <w:p w:rsidR="0064148F" w:rsidRPr="0064148F" w:rsidRDefault="0064148F" w:rsidP="0064148F">
      <w:pPr>
        <w:pStyle w:val="a5"/>
        <w:shd w:val="clear" w:color="auto" w:fill="FFFFFF"/>
        <w:spacing w:before="0" w:beforeAutospacing="0" w:after="150" w:afterAutospacing="0"/>
      </w:pPr>
      <w:r>
        <w:t xml:space="preserve">   В 5 – 6 лет</w:t>
      </w:r>
      <w:r w:rsidRPr="0064148F">
        <w:t xml:space="preserve"> совершенствуются все стороны речи: словарный запас, грамматический строй, речевой слух и навыки звукового анализа, связной речи, интонационной выразительности. Ребенок имеет достаточно развитую активную речь, пользуется в ходе общения развернутыми фразами, точно и понятно отвечает на вопросы, способен рассказать о событиях, свидетелем которых он был. Дошкольник не только выделяет существенные признаки в предметах и явлениях, но и начинает устанавливать причинно-следственные, временные, условные, сравнительные и другие отношения. В связи с этим речь усложняется в структурном отношении: возрастает объем высказываний, используются различные типы сложных предложений</w:t>
      </w:r>
      <w:r>
        <w:t xml:space="preserve">. </w:t>
      </w:r>
      <w:r w:rsidRPr="0064148F">
        <w:t xml:space="preserve">Дети учатся использовать в речи антонимы – противоположные по смыслу слова (друг — враг, высокий — низкий, хорошо — плохо, говорить — молчать) и синонимы – слова, близкие по смыслу (ходить — идти, шагать; грустный — печальный, безрадостный).Обычно к 6 годам ребенок правильно произносит все звуки родного языка, не ошибается в ударении.  В возрасте 6 лет ребенок учится различать звуки на слух, проводить элементарный звуковой анализ: определять место звука в слове (начало, середина, конец), последовательность и количество звуков. Навыки элементарного звукового анализа необходимы для освоения чтения и письма. К 7 годам начинают формироваться элементы логического мышления. Формируется планирующая функция речи, затем развивается внутренняя речь. </w:t>
      </w:r>
    </w:p>
    <w:p w:rsidR="004B7B59" w:rsidRDefault="004E532E" w:rsidP="008A2ACF">
      <w:pPr>
        <w:spacing w:line="276" w:lineRule="auto"/>
        <w:rPr>
          <w:shd w:val="clear" w:color="auto" w:fill="FFFFFF"/>
        </w:rPr>
      </w:pPr>
      <w:r w:rsidRPr="008A2ACF">
        <w:rPr>
          <w:shd w:val="clear" w:color="auto" w:fill="FFFFFF"/>
        </w:rPr>
        <w:t xml:space="preserve">В соответствие с этим курс содержит в себе следующие темы. </w:t>
      </w:r>
      <w:r w:rsidR="004B7B59" w:rsidRPr="008A2ACF">
        <w:rPr>
          <w:shd w:val="clear" w:color="auto" w:fill="FFFFFF"/>
        </w:rPr>
        <w:t xml:space="preserve">«Звуки и буквы». Звуки и буквы «А», «У»,«О».  Звуки «М», «М’». </w:t>
      </w:r>
      <w:r w:rsidR="004B7B59" w:rsidRPr="008A2ACF">
        <w:t xml:space="preserve">Звуки «С», «С’». Звуки «Х», «Х’».  </w:t>
      </w:r>
      <w:r w:rsidR="004B7B59" w:rsidRPr="008A2ACF">
        <w:rPr>
          <w:shd w:val="clear" w:color="auto" w:fill="FFFFFF"/>
        </w:rPr>
        <w:t>Звуки «Р», «Р’». Звук «Ш». Звук «Ы». Звуки «Л», «Л’». Звуки «Н», «Н’». Звуки «К», «К’». Звуки «Т», «Т’».  Звук «И».  Звук «П», «П’». Звуки «З», «З’». Звуки «Г», «Г’».  Звуки «В», «В’»</w:t>
      </w:r>
      <w:r w:rsidRPr="008A2ACF">
        <w:rPr>
          <w:shd w:val="clear" w:color="auto" w:fill="FFFFFF"/>
        </w:rPr>
        <w:t>,</w:t>
      </w:r>
      <w:r w:rsidR="004B7B59" w:rsidRPr="008A2ACF">
        <w:rPr>
          <w:shd w:val="clear" w:color="auto" w:fill="FFFFFF"/>
        </w:rPr>
        <w:t xml:space="preserve"> «Д», «Д’». Звуки «Б», «Б’». Звук «Ж». Звук «Ч». Звук «Щ». Звук «Ц».  </w:t>
      </w:r>
      <w:r w:rsidR="004B7B59" w:rsidRPr="008A2ACF">
        <w:t xml:space="preserve">Звуки «Ф», «Ф’». </w:t>
      </w:r>
      <w:r w:rsidR="004B7B59" w:rsidRPr="008A2ACF">
        <w:rPr>
          <w:shd w:val="clear" w:color="auto" w:fill="FFFFFF"/>
        </w:rPr>
        <w:t xml:space="preserve">Звук «Э».  </w:t>
      </w:r>
      <w:r w:rsidR="003F25DE">
        <w:rPr>
          <w:lang w:eastAsia="en-US"/>
        </w:rPr>
        <w:t xml:space="preserve">Страна Азбука (обобщающее занятие). </w:t>
      </w:r>
      <w:r w:rsidR="004B7B59" w:rsidRPr="008A2ACF">
        <w:rPr>
          <w:shd w:val="clear" w:color="auto" w:fill="FFFFFF"/>
        </w:rPr>
        <w:t xml:space="preserve"> </w:t>
      </w:r>
    </w:p>
    <w:p w:rsidR="008A2ACF" w:rsidRDefault="008A2ACF" w:rsidP="008A2ACF">
      <w:pPr>
        <w:spacing w:line="276" w:lineRule="auto"/>
        <w:rPr>
          <w:shd w:val="clear" w:color="auto" w:fill="FFFFFF"/>
        </w:rPr>
      </w:pPr>
    </w:p>
    <w:p w:rsidR="008A2ACF" w:rsidRPr="004D47B1" w:rsidRDefault="008A2ACF" w:rsidP="008A2ACF">
      <w:pPr>
        <w:pStyle w:val="a5"/>
        <w:spacing w:before="0" w:beforeAutospacing="0" w:after="0" w:afterAutospacing="0"/>
        <w:jc w:val="center"/>
        <w:rPr>
          <w:b/>
          <w:color w:val="000000"/>
          <w:sz w:val="28"/>
          <w:szCs w:val="28"/>
        </w:rPr>
      </w:pPr>
      <w:r w:rsidRPr="004D47B1">
        <w:rPr>
          <w:b/>
          <w:color w:val="000000"/>
          <w:sz w:val="28"/>
          <w:szCs w:val="28"/>
        </w:rPr>
        <w:t>Методы освоения содержания программы</w:t>
      </w:r>
    </w:p>
    <w:p w:rsidR="008A2ACF" w:rsidRPr="008A2ACF" w:rsidRDefault="008A2ACF" w:rsidP="008A2ACF">
      <w:pPr>
        <w:pStyle w:val="a5"/>
        <w:spacing w:before="0" w:beforeAutospacing="0" w:after="0" w:afterAutospacing="0"/>
        <w:rPr>
          <w:color w:val="000000"/>
        </w:rPr>
      </w:pPr>
      <w:r w:rsidRPr="008A2ACF">
        <w:rPr>
          <w:color w:val="000000"/>
        </w:rPr>
        <w:t>Наглядные: наблюдения; использование иллюстративно – наглядного материала, использование ИКТ.</w:t>
      </w:r>
    </w:p>
    <w:p w:rsidR="008A2ACF" w:rsidRPr="008A2ACF" w:rsidRDefault="008A2ACF" w:rsidP="008A2ACF">
      <w:pPr>
        <w:pStyle w:val="a5"/>
        <w:spacing w:before="0" w:beforeAutospacing="0" w:after="0" w:afterAutospacing="0"/>
        <w:rPr>
          <w:color w:val="000000"/>
        </w:rPr>
      </w:pPr>
      <w:r w:rsidRPr="008A2ACF">
        <w:rPr>
          <w:color w:val="000000"/>
        </w:rPr>
        <w:t>Словесные: рассказ учителя, беседа с детьми, чтение детской литературы.</w:t>
      </w:r>
    </w:p>
    <w:p w:rsidR="008A2ACF" w:rsidRPr="008A2ACF" w:rsidRDefault="008A2ACF" w:rsidP="008A2ACF">
      <w:pPr>
        <w:pStyle w:val="a5"/>
        <w:spacing w:before="0" w:beforeAutospacing="0" w:after="0" w:afterAutospacing="0"/>
        <w:rPr>
          <w:color w:val="000000"/>
        </w:rPr>
      </w:pPr>
      <w:r w:rsidRPr="008A2ACF">
        <w:rPr>
          <w:color w:val="000000"/>
        </w:rPr>
        <w:t>Практические: образные игры – имитации, драматизация, игровые ситуации; дидактические игры; сюжетно – ролевые игры.</w:t>
      </w:r>
    </w:p>
    <w:p w:rsidR="008A2ACF" w:rsidRDefault="008A2ACF" w:rsidP="008A2ACF">
      <w:pPr>
        <w:pStyle w:val="a5"/>
        <w:spacing w:before="0" w:beforeAutospacing="0" w:after="0" w:afterAutospacing="0"/>
        <w:rPr>
          <w:color w:val="000000"/>
        </w:rPr>
      </w:pPr>
      <w:r w:rsidRPr="008A2ACF">
        <w:rPr>
          <w:color w:val="000000"/>
        </w:rPr>
        <w:t xml:space="preserve">Срок реализации программы – 3 месяца. Основная форма организации образовательной деятельности по освоению рабочей программы – занятия. Периодичность проведения занятий – 2 раз в неделю; </w:t>
      </w:r>
      <w:r w:rsidR="003F25DE">
        <w:rPr>
          <w:color w:val="000000"/>
        </w:rPr>
        <w:t>продолжительность занятий – 25 минут. Т</w:t>
      </w:r>
      <w:r w:rsidRPr="008A2ACF">
        <w:rPr>
          <w:color w:val="000000"/>
        </w:rPr>
        <w:t>аким образом, программа рассчитана на 24 занятия.</w:t>
      </w:r>
    </w:p>
    <w:p w:rsidR="008A2ACF" w:rsidRDefault="008A2ACF" w:rsidP="008A2ACF">
      <w:pPr>
        <w:pStyle w:val="a5"/>
        <w:spacing w:before="0" w:beforeAutospacing="0" w:after="0" w:afterAutospacing="0"/>
        <w:rPr>
          <w:color w:val="000000"/>
        </w:rPr>
      </w:pPr>
    </w:p>
    <w:p w:rsidR="003F25DE" w:rsidRDefault="003F25DE" w:rsidP="008A2ACF">
      <w:pPr>
        <w:pStyle w:val="a5"/>
        <w:spacing w:before="0" w:beforeAutospacing="0" w:after="0" w:afterAutospacing="0"/>
        <w:rPr>
          <w:color w:val="000000"/>
        </w:rPr>
      </w:pPr>
    </w:p>
    <w:p w:rsidR="003F25DE" w:rsidRDefault="003F25DE" w:rsidP="008A2ACF">
      <w:pPr>
        <w:pStyle w:val="a5"/>
        <w:spacing w:before="0" w:beforeAutospacing="0" w:after="0" w:afterAutospacing="0"/>
        <w:rPr>
          <w:color w:val="000000"/>
        </w:rPr>
      </w:pPr>
    </w:p>
    <w:p w:rsidR="003F25DE" w:rsidRDefault="003F25DE" w:rsidP="008A2ACF">
      <w:pPr>
        <w:pStyle w:val="a5"/>
        <w:spacing w:before="0" w:beforeAutospacing="0" w:after="0" w:afterAutospacing="0"/>
        <w:rPr>
          <w:color w:val="000000"/>
        </w:rPr>
      </w:pPr>
    </w:p>
    <w:p w:rsidR="008F67DF" w:rsidRDefault="008F67DF" w:rsidP="008A2ACF">
      <w:pPr>
        <w:pStyle w:val="a5"/>
        <w:spacing w:before="0" w:beforeAutospacing="0" w:after="0" w:afterAutospacing="0"/>
        <w:rPr>
          <w:color w:val="000000"/>
        </w:rPr>
      </w:pPr>
    </w:p>
    <w:p w:rsidR="003F25DE" w:rsidRDefault="003F25DE" w:rsidP="008A2ACF">
      <w:pPr>
        <w:pStyle w:val="a5"/>
        <w:spacing w:before="0" w:beforeAutospacing="0" w:after="0" w:afterAutospacing="0"/>
        <w:rPr>
          <w:color w:val="000000"/>
        </w:rPr>
      </w:pPr>
    </w:p>
    <w:p w:rsidR="000A7811" w:rsidRDefault="000A7811" w:rsidP="0094356A">
      <w:pPr>
        <w:pStyle w:val="a5"/>
        <w:spacing w:before="0" w:beforeAutospacing="0" w:after="0" w:afterAutospacing="0"/>
        <w:jc w:val="center"/>
        <w:rPr>
          <w:b/>
          <w:color w:val="000000"/>
          <w:sz w:val="27"/>
          <w:szCs w:val="27"/>
        </w:rPr>
      </w:pPr>
    </w:p>
    <w:p w:rsidR="008A2ACF" w:rsidRPr="004D47B1" w:rsidRDefault="008A2ACF" w:rsidP="0094356A">
      <w:pPr>
        <w:pStyle w:val="a5"/>
        <w:spacing w:before="0" w:beforeAutospacing="0" w:after="0" w:afterAutospacing="0"/>
        <w:jc w:val="center"/>
        <w:rPr>
          <w:b/>
          <w:color w:val="000000"/>
          <w:sz w:val="28"/>
          <w:szCs w:val="28"/>
        </w:rPr>
      </w:pPr>
      <w:r w:rsidRPr="004D47B1">
        <w:rPr>
          <w:b/>
          <w:color w:val="000000"/>
          <w:sz w:val="28"/>
          <w:szCs w:val="28"/>
        </w:rPr>
        <w:lastRenderedPageBreak/>
        <w:t xml:space="preserve">Календарно-тематическое планирование занятий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363"/>
        <w:gridCol w:w="1560"/>
      </w:tblGrid>
      <w:tr w:rsidR="0064148F" w:rsidTr="0064148F">
        <w:trPr>
          <w:cantSplit/>
        </w:trPr>
        <w:tc>
          <w:tcPr>
            <w:tcW w:w="817" w:type="dxa"/>
            <w:tcBorders>
              <w:top w:val="single" w:sz="4" w:space="0" w:color="auto"/>
              <w:left w:val="single" w:sz="4" w:space="0" w:color="auto"/>
              <w:bottom w:val="single" w:sz="4" w:space="0" w:color="auto"/>
              <w:right w:val="single" w:sz="4" w:space="0" w:color="auto"/>
            </w:tcBorders>
          </w:tcPr>
          <w:p w:rsidR="0064148F" w:rsidRPr="000F6B80" w:rsidRDefault="0064148F" w:rsidP="00B247CB">
            <w:pPr>
              <w:jc w:val="center"/>
              <w:rPr>
                <w:rFonts w:eastAsia="Calibri"/>
                <w:lang w:eastAsia="en-US"/>
              </w:rPr>
            </w:pPr>
            <w:r w:rsidRPr="000F6B80">
              <w:t>№</w:t>
            </w:r>
          </w:p>
          <w:p w:rsidR="0064148F" w:rsidRPr="000F6B80" w:rsidRDefault="0064148F" w:rsidP="00B247CB">
            <w:pPr>
              <w:jc w:val="center"/>
              <w:rPr>
                <w:lang w:eastAsia="en-US"/>
              </w:rPr>
            </w:pPr>
            <w:r>
              <w:t>занятия</w:t>
            </w:r>
          </w:p>
        </w:tc>
        <w:tc>
          <w:tcPr>
            <w:tcW w:w="8363" w:type="dxa"/>
            <w:tcBorders>
              <w:top w:val="single" w:sz="4" w:space="0" w:color="auto"/>
              <w:left w:val="single" w:sz="4" w:space="0" w:color="auto"/>
              <w:bottom w:val="single" w:sz="4" w:space="0" w:color="auto"/>
              <w:right w:val="single" w:sz="4" w:space="0" w:color="auto"/>
            </w:tcBorders>
          </w:tcPr>
          <w:p w:rsidR="0064148F" w:rsidRPr="000F6B80" w:rsidRDefault="0064148F" w:rsidP="00B247CB">
            <w:pPr>
              <w:jc w:val="center"/>
              <w:rPr>
                <w:lang w:eastAsia="en-US"/>
              </w:rPr>
            </w:pPr>
            <w:r w:rsidRPr="000F6B80">
              <w:t xml:space="preserve">Тема </w:t>
            </w:r>
          </w:p>
        </w:tc>
        <w:tc>
          <w:tcPr>
            <w:tcW w:w="1560" w:type="dxa"/>
            <w:tcBorders>
              <w:top w:val="single" w:sz="4" w:space="0" w:color="auto"/>
              <w:left w:val="single" w:sz="4" w:space="0" w:color="auto"/>
              <w:bottom w:val="single" w:sz="4" w:space="0" w:color="auto"/>
              <w:right w:val="single" w:sz="4" w:space="0" w:color="auto"/>
            </w:tcBorders>
          </w:tcPr>
          <w:p w:rsidR="0064148F" w:rsidRPr="000F6B80" w:rsidRDefault="0064148F" w:rsidP="00B247CB">
            <w:pPr>
              <w:jc w:val="center"/>
              <w:rPr>
                <w:lang w:eastAsia="en-US"/>
              </w:rPr>
            </w:pPr>
            <w:r>
              <w:t>Дата</w:t>
            </w: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Слова. Звуки и буквы. Понятие «звук»; органы артикуляции, способы произнесения звука. Выделение звука в начале, конце и середине слова.</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2</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 [А]. Знакомство с органами артикуляции, способами произнесения звука, его условным обозначением. Звук [О]. Обучение ответам на вопросы.</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3</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 [Э]. Дифференциация понятий «звук» и «буква». Звук [И]. Ответы на вопросы, выявление логических несоответствий в рисунке или рассказе.</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4</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r>
              <w:t>Звук [Ы]. Выделение звука конце и середине слова. Звуки [И] - [Ы]. Изменение слов путём замены звука. Звук [У]. Конструирование словосочетаний и предложений.</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5</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Звуки [М], [М']. Понятие «слог», звуковой анализ слогов</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6</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 xml:space="preserve"> Звуки [Н],  [Н']. Соотнесение букв и звуков. Гласные и согласные звуки.</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7</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Звуки [П], [П'].  Обучение составлению рассказа по сюжетной картинке</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8</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Звуки [Т],[Т']. «Чтение» и составление слогов и слов с помощью условных обозначений.</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9</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Звуки [К], [К']. Выделение в слове твёрдых и мягких, звонких и глухих согласных звуков</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10</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Звуки [Х], [Х']. Определение положения звука в слове.</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11</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Звуки [Ф'], [Ф]. Обучение составлению рассказа по сюжетной картинке.</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12</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 [Й']. Звуки [Й'Э], [Й'О], [Й'У], [Й'А]. Соотнесение букв и звуков.</w:t>
            </w:r>
          </w:p>
          <w:p w:rsidR="0064148F" w:rsidRDefault="0064148F" w:rsidP="00B247CB">
            <w:pPr>
              <w:jc w:val="both"/>
              <w:rPr>
                <w:lang w:eastAsia="en-US"/>
              </w:rPr>
            </w:pPr>
            <w:r>
              <w:t>Звуки [Л'], [Л]. Изменение слов путём замены, перестановки звуков или слогов.</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13</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Звуки [В] и [В']. Обучение диалоговой речи.</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14</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Звуки [Ч'] - [Щ']. Составление рассказа по серии картинок.</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15</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Звуки [Б] и [Б']. Составление прямых и обратных слогов.</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16</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i/>
                <w:lang w:eastAsia="en-US"/>
              </w:rPr>
            </w:pPr>
            <w:r>
              <w:t>Звуки [Д] и [Д']. Составление слова из изученных звуков и слогов.</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17</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Звуки [С'],  [С]. Участие в диалоге.</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Height w:val="238"/>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18</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 [Ц]. «Чтение» и составление слогов и слов с помощью условных обозначений</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19</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Звуки [Г] и [Г']. Составление слов на заданное количество слогов.</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20</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Звуки  [З], [З']. Конструирование словосочетаний. Многозначные слова.</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21</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 [Ш]. Звуковой анализ состава слогов и слов.</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22</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 [Ж]. Расширение словарного запаса.</w:t>
            </w:r>
            <w:r>
              <w:rPr>
                <w:lang w:eastAsia="en-US"/>
              </w:rPr>
              <w:t xml:space="preserve"> Классификация звуков: шипящие согласные звуки </w:t>
            </w:r>
            <w:r>
              <w:t>[Ж] - [З], [Ж] - [Ш].</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23</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Звуки [Р'],  [Р]. Обучение составлению рассказа по серии картинок.</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ind w:firstLine="34"/>
              <w:jc w:val="center"/>
              <w:rPr>
                <w:lang w:eastAsia="en-US"/>
              </w:rPr>
            </w:pPr>
            <w:r>
              <w:rPr>
                <w:lang w:eastAsia="en-US"/>
              </w:rPr>
              <w:t>24</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rPr>
                <w:lang w:eastAsia="en-US"/>
              </w:rPr>
              <w:t>Страна Азбука (обобщающее занятие). Подробный пересказ текста по зрительной опоре.</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bl>
    <w:p w:rsidR="0094356A" w:rsidRPr="003F25DE" w:rsidRDefault="0094356A" w:rsidP="003F25DE">
      <w:pPr>
        <w:spacing w:line="276" w:lineRule="auto"/>
        <w:ind w:firstLine="567"/>
        <w:jc w:val="center"/>
        <w:rPr>
          <w:b/>
          <w:color w:val="000000"/>
          <w:sz w:val="32"/>
          <w:szCs w:val="32"/>
        </w:rPr>
      </w:pPr>
      <w:r w:rsidRPr="008F67DF">
        <w:rPr>
          <w:b/>
          <w:color w:val="000000"/>
          <w:sz w:val="28"/>
          <w:szCs w:val="28"/>
        </w:rPr>
        <w:t>Научно-методическое обеспечение рабочей программы</w:t>
      </w:r>
      <w:r w:rsidRPr="0094356A">
        <w:rPr>
          <w:b/>
          <w:color w:val="000000"/>
          <w:sz w:val="32"/>
          <w:szCs w:val="32"/>
        </w:rPr>
        <w:t>.</w:t>
      </w:r>
    </w:p>
    <w:p w:rsidR="0094356A" w:rsidRPr="0094356A" w:rsidRDefault="0094356A" w:rsidP="0094356A">
      <w:pPr>
        <w:numPr>
          <w:ilvl w:val="0"/>
          <w:numId w:val="3"/>
        </w:numPr>
        <w:tabs>
          <w:tab w:val="clear" w:pos="1080"/>
          <w:tab w:val="num" w:pos="0"/>
        </w:tabs>
        <w:ind w:left="-567" w:right="-284" w:firstLine="283"/>
        <w:jc w:val="both"/>
        <w:rPr>
          <w:b/>
        </w:rPr>
      </w:pPr>
      <w:r>
        <w:t>Сборник программ.</w:t>
      </w:r>
      <w:r w:rsidRPr="00A2667D">
        <w:t xml:space="preserve"> Дошкольное образование. </w:t>
      </w:r>
      <w:r>
        <w:t xml:space="preserve"> </w:t>
      </w:r>
    </w:p>
    <w:p w:rsidR="0094356A" w:rsidRPr="0094356A" w:rsidRDefault="0094356A" w:rsidP="0094356A">
      <w:pPr>
        <w:ind w:left="-284" w:right="-284"/>
        <w:jc w:val="both"/>
        <w:rPr>
          <w:b/>
        </w:rPr>
      </w:pPr>
      <w:r>
        <w:t xml:space="preserve">      </w:t>
      </w:r>
      <w:r w:rsidRPr="00A2667D">
        <w:t>Начальная школа/ Под науч. ред. Д.И.</w:t>
      </w:r>
      <w:r>
        <w:t xml:space="preserve"> Фельдштейна. –  М.: Баласс, 2017</w:t>
      </w:r>
      <w:r w:rsidRPr="003B5CDE">
        <w:t>.</w:t>
      </w:r>
      <w:r>
        <w:t xml:space="preserve"> – 120 с.</w:t>
      </w:r>
    </w:p>
    <w:p w:rsidR="0094356A" w:rsidRPr="003438D0" w:rsidRDefault="0094356A" w:rsidP="0094356A">
      <w:pPr>
        <w:numPr>
          <w:ilvl w:val="0"/>
          <w:numId w:val="3"/>
        </w:numPr>
        <w:tabs>
          <w:tab w:val="clear" w:pos="1080"/>
          <w:tab w:val="num" w:pos="0"/>
        </w:tabs>
        <w:ind w:left="-567" w:right="-284" w:firstLine="283"/>
        <w:jc w:val="both"/>
        <w:rPr>
          <w:b/>
        </w:rPr>
      </w:pPr>
      <w:r>
        <w:t>Жукова</w:t>
      </w:r>
      <w:r w:rsidRPr="0034517A">
        <w:t xml:space="preserve"> </w:t>
      </w:r>
      <w:r>
        <w:t>Н.С. «Букварь: Учебное пособие» / М.: Эксмо, 2013. – 98 с.: ил.</w:t>
      </w:r>
    </w:p>
    <w:p w:rsidR="0094356A" w:rsidRPr="003B5CDE" w:rsidRDefault="0094356A" w:rsidP="0094356A">
      <w:pPr>
        <w:numPr>
          <w:ilvl w:val="0"/>
          <w:numId w:val="3"/>
        </w:numPr>
        <w:tabs>
          <w:tab w:val="clear" w:pos="1080"/>
          <w:tab w:val="num" w:pos="0"/>
        </w:tabs>
        <w:ind w:left="-567" w:right="-284" w:firstLine="283"/>
        <w:jc w:val="both"/>
        <w:rPr>
          <w:b/>
        </w:rPr>
      </w:pPr>
      <w:r>
        <w:t>Серия «Детский сад» Книга для чтения: старшая группа (</w:t>
      </w:r>
      <w:r w:rsidR="0064148F">
        <w:t>5</w:t>
      </w:r>
      <w:r>
        <w:t xml:space="preserve"> - </w:t>
      </w:r>
      <w:r w:rsidR="0064148F">
        <w:t>6</w:t>
      </w:r>
      <w:r>
        <w:t xml:space="preserve"> лет) – М.: 2012.</w:t>
      </w:r>
    </w:p>
    <w:p w:rsidR="0094356A" w:rsidRDefault="0094356A" w:rsidP="0094356A">
      <w:pPr>
        <w:numPr>
          <w:ilvl w:val="0"/>
          <w:numId w:val="3"/>
        </w:numPr>
        <w:tabs>
          <w:tab w:val="clear" w:pos="1080"/>
          <w:tab w:val="num" w:pos="0"/>
        </w:tabs>
        <w:ind w:left="-567" w:firstLine="283"/>
        <w:jc w:val="both"/>
      </w:pPr>
      <w:r>
        <w:t>Бунеев Р.Н., Бунева Е.В., Кислова</w:t>
      </w:r>
      <w:r w:rsidRPr="0034517A">
        <w:t xml:space="preserve"> </w:t>
      </w:r>
      <w:r>
        <w:t xml:space="preserve">Т.Р. . По дороге к Азбуке: Пособие по развитию речи и </w:t>
      </w:r>
    </w:p>
    <w:p w:rsidR="003F25DE" w:rsidRDefault="0094356A" w:rsidP="003F25DE">
      <w:pPr>
        <w:ind w:left="-284"/>
        <w:jc w:val="both"/>
      </w:pPr>
      <w:r>
        <w:t xml:space="preserve">     подготовке к обучению грамоте для детей </w:t>
      </w:r>
      <w:r w:rsidR="0064148F">
        <w:t>5</w:t>
      </w:r>
      <w:r>
        <w:t>-</w:t>
      </w:r>
      <w:r w:rsidR="0064148F">
        <w:t>6</w:t>
      </w:r>
      <w:r>
        <w:t xml:space="preserve">  лет (ч. </w:t>
      </w:r>
      <w:r w:rsidR="0064148F">
        <w:t>3,4</w:t>
      </w:r>
      <w:r>
        <w:t>). М.: 2017</w:t>
      </w:r>
    </w:p>
    <w:p w:rsidR="003F25DE" w:rsidRDefault="003F25DE" w:rsidP="003F25DE">
      <w:pPr>
        <w:ind w:left="-284"/>
        <w:jc w:val="both"/>
      </w:pPr>
    </w:p>
    <w:p w:rsidR="000A7811" w:rsidRDefault="000A7811" w:rsidP="008F67DF">
      <w:pPr>
        <w:pStyle w:val="c47"/>
        <w:shd w:val="clear" w:color="auto" w:fill="FFFFFF"/>
        <w:spacing w:before="0" w:beforeAutospacing="0" w:after="0" w:afterAutospacing="0"/>
        <w:jc w:val="center"/>
        <w:rPr>
          <w:rStyle w:val="c2"/>
          <w:color w:val="000000"/>
          <w:szCs w:val="28"/>
        </w:rPr>
      </w:pPr>
      <w:r w:rsidRPr="008F67DF">
        <w:rPr>
          <w:rStyle w:val="c6"/>
          <w:b/>
          <w:bCs/>
          <w:color w:val="000000"/>
          <w:sz w:val="28"/>
          <w:szCs w:val="28"/>
        </w:rPr>
        <w:t>Материально-техническое обеспечение программы</w:t>
      </w:r>
    </w:p>
    <w:p w:rsidR="000A7811" w:rsidRDefault="000A7811" w:rsidP="000A7811">
      <w:pPr>
        <w:pStyle w:val="c31"/>
        <w:shd w:val="clear" w:color="auto" w:fill="FFFFFF"/>
        <w:spacing w:before="0" w:beforeAutospacing="0" w:after="0" w:afterAutospacing="0"/>
        <w:rPr>
          <w:rStyle w:val="c2"/>
          <w:color w:val="000000"/>
          <w:szCs w:val="28"/>
        </w:rPr>
        <w:sectPr w:rsidR="000A7811" w:rsidSect="00371AE7">
          <w:footerReference w:type="default" r:id="rId8"/>
          <w:pgSz w:w="11906" w:h="16838"/>
          <w:pgMar w:top="720" w:right="720" w:bottom="720" w:left="720" w:header="708" w:footer="708" w:gutter="0"/>
          <w:cols w:space="708"/>
          <w:docGrid w:linePitch="360"/>
        </w:sectPr>
      </w:pPr>
    </w:p>
    <w:p w:rsidR="000A7811" w:rsidRPr="0062259B" w:rsidRDefault="000A7811" w:rsidP="000A7811">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lastRenderedPageBreak/>
        <w:t>1. Экран</w:t>
      </w:r>
    </w:p>
    <w:p w:rsidR="000A7811" w:rsidRPr="0062259B" w:rsidRDefault="000A7811" w:rsidP="000A7811">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t>2. Проектор</w:t>
      </w:r>
    </w:p>
    <w:p w:rsidR="000A7811" w:rsidRPr="0062259B" w:rsidRDefault="000A7811" w:rsidP="000A7811">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lastRenderedPageBreak/>
        <w:t xml:space="preserve">3. </w:t>
      </w:r>
      <w:r>
        <w:rPr>
          <w:rStyle w:val="c2"/>
          <w:color w:val="000000"/>
          <w:szCs w:val="28"/>
        </w:rPr>
        <w:t>Ноутбук</w:t>
      </w:r>
    </w:p>
    <w:p w:rsidR="000A7811" w:rsidRPr="0062259B" w:rsidRDefault="000A7811" w:rsidP="000A7811">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t>4. Колонки</w:t>
      </w:r>
    </w:p>
    <w:p w:rsidR="000A7811" w:rsidRDefault="000A7811" w:rsidP="000A7811">
      <w:pPr>
        <w:ind w:left="-284"/>
        <w:jc w:val="both"/>
        <w:rPr>
          <w:color w:val="000000"/>
        </w:rPr>
        <w:sectPr w:rsidR="000A7811" w:rsidSect="000A7811">
          <w:type w:val="continuous"/>
          <w:pgSz w:w="11906" w:h="16838"/>
          <w:pgMar w:top="720" w:right="720" w:bottom="720" w:left="720" w:header="708" w:footer="708" w:gutter="0"/>
          <w:cols w:num="2" w:space="708"/>
          <w:docGrid w:linePitch="360"/>
        </w:sectPr>
      </w:pPr>
    </w:p>
    <w:p w:rsidR="0094356A" w:rsidRPr="0094356A" w:rsidRDefault="0094356A" w:rsidP="000A7811">
      <w:pPr>
        <w:ind w:left="-284"/>
        <w:jc w:val="both"/>
        <w:rPr>
          <w:color w:val="000000"/>
        </w:rPr>
      </w:pPr>
    </w:p>
    <w:sectPr w:rsidR="0094356A" w:rsidRPr="0094356A" w:rsidSect="000A781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4C1" w:rsidRDefault="009034C1" w:rsidP="008A2ACF">
      <w:r>
        <w:separator/>
      </w:r>
    </w:p>
  </w:endnote>
  <w:endnote w:type="continuationSeparator" w:id="0">
    <w:p w:rsidR="009034C1" w:rsidRDefault="009034C1" w:rsidP="008A2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72485"/>
      <w:docPartObj>
        <w:docPartGallery w:val="Page Numbers (Bottom of Page)"/>
        <w:docPartUnique/>
      </w:docPartObj>
    </w:sdtPr>
    <w:sdtContent>
      <w:p w:rsidR="008A2ACF" w:rsidRDefault="00855C88">
        <w:pPr>
          <w:pStyle w:val="a8"/>
          <w:jc w:val="right"/>
        </w:pPr>
        <w:r>
          <w:rPr>
            <w:noProof/>
          </w:rPr>
          <w:fldChar w:fldCharType="begin"/>
        </w:r>
        <w:r w:rsidR="00390747">
          <w:rPr>
            <w:noProof/>
          </w:rPr>
          <w:instrText xml:space="preserve"> PAGE   \* MERGEFORMAT </w:instrText>
        </w:r>
        <w:r>
          <w:rPr>
            <w:noProof/>
          </w:rPr>
          <w:fldChar w:fldCharType="separate"/>
        </w:r>
        <w:r w:rsidR="00103F2B">
          <w:rPr>
            <w:noProof/>
          </w:rPr>
          <w:t>2</w:t>
        </w:r>
        <w:r>
          <w:rPr>
            <w:noProof/>
          </w:rPr>
          <w:fldChar w:fldCharType="end"/>
        </w:r>
      </w:p>
    </w:sdtContent>
  </w:sdt>
  <w:p w:rsidR="008A2ACF" w:rsidRDefault="008A2A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4C1" w:rsidRDefault="009034C1" w:rsidP="008A2ACF">
      <w:r>
        <w:separator/>
      </w:r>
    </w:p>
  </w:footnote>
  <w:footnote w:type="continuationSeparator" w:id="0">
    <w:p w:rsidR="009034C1" w:rsidRDefault="009034C1" w:rsidP="008A2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4D3"/>
    <w:multiLevelType w:val="multilevel"/>
    <w:tmpl w:val="BB1E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A7314"/>
    <w:multiLevelType w:val="hybridMultilevel"/>
    <w:tmpl w:val="49E2E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A3397"/>
    <w:multiLevelType w:val="hybridMultilevel"/>
    <w:tmpl w:val="26B43A70"/>
    <w:lvl w:ilvl="0" w:tplc="4232F24C">
      <w:start w:val="1"/>
      <w:numFmt w:val="decimal"/>
      <w:lvlText w:val="%1."/>
      <w:lvlJc w:val="left"/>
      <w:pPr>
        <w:tabs>
          <w:tab w:val="num" w:pos="1080"/>
        </w:tabs>
        <w:ind w:left="1080" w:hanging="360"/>
      </w:pPr>
      <w:rPr>
        <w:rFonts w:ascii="Times New Roman" w:eastAsia="Times New Roman" w:hAnsi="Times New Roman" w:cs="Times New Roman"/>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0ED04F8"/>
    <w:multiLevelType w:val="hybridMultilevel"/>
    <w:tmpl w:val="55C61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2D37D8"/>
    <w:multiLevelType w:val="multilevel"/>
    <w:tmpl w:val="466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71AE7"/>
    <w:rsid w:val="000A7811"/>
    <w:rsid w:val="000C1FD5"/>
    <w:rsid w:val="000F7C38"/>
    <w:rsid w:val="00103F2B"/>
    <w:rsid w:val="00181104"/>
    <w:rsid w:val="00181AF1"/>
    <w:rsid w:val="001B2136"/>
    <w:rsid w:val="0027721D"/>
    <w:rsid w:val="00283EA4"/>
    <w:rsid w:val="00371AE7"/>
    <w:rsid w:val="00390747"/>
    <w:rsid w:val="003F25DE"/>
    <w:rsid w:val="004B5863"/>
    <w:rsid w:val="004B7B59"/>
    <w:rsid w:val="004D47B1"/>
    <w:rsid w:val="004E532E"/>
    <w:rsid w:val="005E5DA7"/>
    <w:rsid w:val="0064148F"/>
    <w:rsid w:val="006763DD"/>
    <w:rsid w:val="00685798"/>
    <w:rsid w:val="00716B98"/>
    <w:rsid w:val="00795C45"/>
    <w:rsid w:val="00813F24"/>
    <w:rsid w:val="00855C88"/>
    <w:rsid w:val="008A2ACF"/>
    <w:rsid w:val="008F67DF"/>
    <w:rsid w:val="009034C1"/>
    <w:rsid w:val="0094356A"/>
    <w:rsid w:val="009604D1"/>
    <w:rsid w:val="009646F9"/>
    <w:rsid w:val="009D4401"/>
    <w:rsid w:val="00A30D56"/>
    <w:rsid w:val="00A64500"/>
    <w:rsid w:val="00BE50C6"/>
    <w:rsid w:val="00C92393"/>
    <w:rsid w:val="00DD6CC8"/>
    <w:rsid w:val="00E71090"/>
    <w:rsid w:val="00E8051F"/>
    <w:rsid w:val="00FB1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71AE7"/>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4B7B59"/>
    <w:pPr>
      <w:spacing w:before="100" w:beforeAutospacing="1" w:after="100" w:afterAutospacing="1"/>
    </w:pPr>
  </w:style>
  <w:style w:type="paragraph" w:styleId="a6">
    <w:name w:val="header"/>
    <w:basedOn w:val="a"/>
    <w:link w:val="a7"/>
    <w:uiPriority w:val="99"/>
    <w:semiHidden/>
    <w:unhideWhenUsed/>
    <w:rsid w:val="008A2ACF"/>
    <w:pPr>
      <w:tabs>
        <w:tab w:val="center" w:pos="4677"/>
        <w:tab w:val="right" w:pos="9355"/>
      </w:tabs>
    </w:pPr>
  </w:style>
  <w:style w:type="character" w:customStyle="1" w:styleId="a7">
    <w:name w:val="Верхний колонтитул Знак"/>
    <w:basedOn w:val="a0"/>
    <w:link w:val="a6"/>
    <w:uiPriority w:val="99"/>
    <w:semiHidden/>
    <w:rsid w:val="008A2AC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A2ACF"/>
    <w:pPr>
      <w:tabs>
        <w:tab w:val="center" w:pos="4677"/>
        <w:tab w:val="right" w:pos="9355"/>
      </w:tabs>
    </w:pPr>
  </w:style>
  <w:style w:type="character" w:customStyle="1" w:styleId="a9">
    <w:name w:val="Нижний колонтитул Знак"/>
    <w:basedOn w:val="a0"/>
    <w:link w:val="a8"/>
    <w:uiPriority w:val="99"/>
    <w:rsid w:val="008A2ACF"/>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0A7811"/>
    <w:rPr>
      <w:rFonts w:ascii="Calibri" w:eastAsia="Calibri" w:hAnsi="Calibri" w:cs="Times New Roman"/>
    </w:rPr>
  </w:style>
  <w:style w:type="paragraph" w:customStyle="1" w:styleId="c47">
    <w:name w:val="c47"/>
    <w:basedOn w:val="a"/>
    <w:rsid w:val="000A7811"/>
    <w:pPr>
      <w:spacing w:before="100" w:beforeAutospacing="1" w:after="100" w:afterAutospacing="1"/>
    </w:pPr>
  </w:style>
  <w:style w:type="character" w:customStyle="1" w:styleId="c6">
    <w:name w:val="c6"/>
    <w:basedOn w:val="a0"/>
    <w:rsid w:val="000A7811"/>
  </w:style>
  <w:style w:type="character" w:customStyle="1" w:styleId="c2">
    <w:name w:val="c2"/>
    <w:basedOn w:val="a0"/>
    <w:rsid w:val="000A7811"/>
  </w:style>
  <w:style w:type="paragraph" w:customStyle="1" w:styleId="c31">
    <w:name w:val="c31"/>
    <w:basedOn w:val="a"/>
    <w:rsid w:val="000A7811"/>
    <w:pPr>
      <w:spacing w:before="100" w:beforeAutospacing="1" w:after="100" w:afterAutospacing="1"/>
    </w:pPr>
  </w:style>
  <w:style w:type="paragraph" w:styleId="aa">
    <w:name w:val="Balloon Text"/>
    <w:basedOn w:val="a"/>
    <w:link w:val="ab"/>
    <w:uiPriority w:val="99"/>
    <w:semiHidden/>
    <w:unhideWhenUsed/>
    <w:rsid w:val="00103F2B"/>
    <w:rPr>
      <w:rFonts w:ascii="Tahoma" w:hAnsi="Tahoma" w:cs="Tahoma"/>
      <w:sz w:val="16"/>
      <w:szCs w:val="16"/>
    </w:rPr>
  </w:style>
  <w:style w:type="character" w:customStyle="1" w:styleId="ab">
    <w:name w:val="Текст выноски Знак"/>
    <w:basedOn w:val="a0"/>
    <w:link w:val="aa"/>
    <w:uiPriority w:val="99"/>
    <w:semiHidden/>
    <w:rsid w:val="00103F2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507555">
      <w:bodyDiv w:val="1"/>
      <w:marLeft w:val="0"/>
      <w:marRight w:val="0"/>
      <w:marTop w:val="0"/>
      <w:marBottom w:val="0"/>
      <w:divBdr>
        <w:top w:val="none" w:sz="0" w:space="0" w:color="auto"/>
        <w:left w:val="none" w:sz="0" w:space="0" w:color="auto"/>
        <w:bottom w:val="none" w:sz="0" w:space="0" w:color="auto"/>
        <w:right w:val="none" w:sz="0" w:space="0" w:color="auto"/>
      </w:divBdr>
    </w:div>
    <w:div w:id="311446937">
      <w:bodyDiv w:val="1"/>
      <w:marLeft w:val="0"/>
      <w:marRight w:val="0"/>
      <w:marTop w:val="0"/>
      <w:marBottom w:val="0"/>
      <w:divBdr>
        <w:top w:val="none" w:sz="0" w:space="0" w:color="auto"/>
        <w:left w:val="none" w:sz="0" w:space="0" w:color="auto"/>
        <w:bottom w:val="none" w:sz="0" w:space="0" w:color="auto"/>
        <w:right w:val="none" w:sz="0" w:space="0" w:color="auto"/>
      </w:divBdr>
    </w:div>
    <w:div w:id="312804749">
      <w:bodyDiv w:val="1"/>
      <w:marLeft w:val="0"/>
      <w:marRight w:val="0"/>
      <w:marTop w:val="0"/>
      <w:marBottom w:val="0"/>
      <w:divBdr>
        <w:top w:val="none" w:sz="0" w:space="0" w:color="auto"/>
        <w:left w:val="none" w:sz="0" w:space="0" w:color="auto"/>
        <w:bottom w:val="none" w:sz="0" w:space="0" w:color="auto"/>
        <w:right w:val="none" w:sz="0" w:space="0" w:color="auto"/>
      </w:divBdr>
    </w:div>
    <w:div w:id="516622374">
      <w:bodyDiv w:val="1"/>
      <w:marLeft w:val="0"/>
      <w:marRight w:val="0"/>
      <w:marTop w:val="0"/>
      <w:marBottom w:val="0"/>
      <w:divBdr>
        <w:top w:val="none" w:sz="0" w:space="0" w:color="auto"/>
        <w:left w:val="none" w:sz="0" w:space="0" w:color="auto"/>
        <w:bottom w:val="none" w:sz="0" w:space="0" w:color="auto"/>
        <w:right w:val="none" w:sz="0" w:space="0" w:color="auto"/>
      </w:divBdr>
    </w:div>
    <w:div w:id="549919125">
      <w:bodyDiv w:val="1"/>
      <w:marLeft w:val="0"/>
      <w:marRight w:val="0"/>
      <w:marTop w:val="0"/>
      <w:marBottom w:val="0"/>
      <w:divBdr>
        <w:top w:val="none" w:sz="0" w:space="0" w:color="auto"/>
        <w:left w:val="none" w:sz="0" w:space="0" w:color="auto"/>
        <w:bottom w:val="none" w:sz="0" w:space="0" w:color="auto"/>
        <w:right w:val="none" w:sz="0" w:space="0" w:color="auto"/>
      </w:divBdr>
    </w:div>
    <w:div w:id="721710039">
      <w:bodyDiv w:val="1"/>
      <w:marLeft w:val="0"/>
      <w:marRight w:val="0"/>
      <w:marTop w:val="0"/>
      <w:marBottom w:val="0"/>
      <w:divBdr>
        <w:top w:val="none" w:sz="0" w:space="0" w:color="auto"/>
        <w:left w:val="none" w:sz="0" w:space="0" w:color="auto"/>
        <w:bottom w:val="none" w:sz="0" w:space="0" w:color="auto"/>
        <w:right w:val="none" w:sz="0" w:space="0" w:color="auto"/>
      </w:divBdr>
    </w:div>
    <w:div w:id="824664162">
      <w:bodyDiv w:val="1"/>
      <w:marLeft w:val="0"/>
      <w:marRight w:val="0"/>
      <w:marTop w:val="0"/>
      <w:marBottom w:val="0"/>
      <w:divBdr>
        <w:top w:val="none" w:sz="0" w:space="0" w:color="auto"/>
        <w:left w:val="none" w:sz="0" w:space="0" w:color="auto"/>
        <w:bottom w:val="none" w:sz="0" w:space="0" w:color="auto"/>
        <w:right w:val="none" w:sz="0" w:space="0" w:color="auto"/>
      </w:divBdr>
    </w:div>
    <w:div w:id="1020857166">
      <w:bodyDiv w:val="1"/>
      <w:marLeft w:val="0"/>
      <w:marRight w:val="0"/>
      <w:marTop w:val="0"/>
      <w:marBottom w:val="0"/>
      <w:divBdr>
        <w:top w:val="none" w:sz="0" w:space="0" w:color="auto"/>
        <w:left w:val="none" w:sz="0" w:space="0" w:color="auto"/>
        <w:bottom w:val="none" w:sz="0" w:space="0" w:color="auto"/>
        <w:right w:val="none" w:sz="0" w:space="0" w:color="auto"/>
      </w:divBdr>
    </w:div>
    <w:div w:id="1236672285">
      <w:bodyDiv w:val="1"/>
      <w:marLeft w:val="0"/>
      <w:marRight w:val="0"/>
      <w:marTop w:val="0"/>
      <w:marBottom w:val="0"/>
      <w:divBdr>
        <w:top w:val="none" w:sz="0" w:space="0" w:color="auto"/>
        <w:left w:val="none" w:sz="0" w:space="0" w:color="auto"/>
        <w:bottom w:val="none" w:sz="0" w:space="0" w:color="auto"/>
        <w:right w:val="none" w:sz="0" w:space="0" w:color="auto"/>
      </w:divBdr>
    </w:div>
    <w:div w:id="1439716638">
      <w:bodyDiv w:val="1"/>
      <w:marLeft w:val="0"/>
      <w:marRight w:val="0"/>
      <w:marTop w:val="0"/>
      <w:marBottom w:val="0"/>
      <w:divBdr>
        <w:top w:val="none" w:sz="0" w:space="0" w:color="auto"/>
        <w:left w:val="none" w:sz="0" w:space="0" w:color="auto"/>
        <w:bottom w:val="none" w:sz="0" w:space="0" w:color="auto"/>
        <w:right w:val="none" w:sz="0" w:space="0" w:color="auto"/>
      </w:divBdr>
    </w:div>
    <w:div w:id="1648627180">
      <w:bodyDiv w:val="1"/>
      <w:marLeft w:val="0"/>
      <w:marRight w:val="0"/>
      <w:marTop w:val="0"/>
      <w:marBottom w:val="0"/>
      <w:divBdr>
        <w:top w:val="none" w:sz="0" w:space="0" w:color="auto"/>
        <w:left w:val="none" w:sz="0" w:space="0" w:color="auto"/>
        <w:bottom w:val="none" w:sz="0" w:space="0" w:color="auto"/>
        <w:right w:val="none" w:sz="0" w:space="0" w:color="auto"/>
      </w:divBdr>
    </w:div>
    <w:div w:id="1747728353">
      <w:bodyDiv w:val="1"/>
      <w:marLeft w:val="0"/>
      <w:marRight w:val="0"/>
      <w:marTop w:val="0"/>
      <w:marBottom w:val="0"/>
      <w:divBdr>
        <w:top w:val="none" w:sz="0" w:space="0" w:color="auto"/>
        <w:left w:val="none" w:sz="0" w:space="0" w:color="auto"/>
        <w:bottom w:val="none" w:sz="0" w:space="0" w:color="auto"/>
        <w:right w:val="none" w:sz="0" w:space="0" w:color="auto"/>
      </w:divBdr>
      <w:divsChild>
        <w:div w:id="1233587557">
          <w:marLeft w:val="0"/>
          <w:marRight w:val="0"/>
          <w:marTop w:val="0"/>
          <w:marBottom w:val="0"/>
          <w:divBdr>
            <w:top w:val="none" w:sz="0" w:space="0" w:color="auto"/>
            <w:left w:val="none" w:sz="0" w:space="0" w:color="auto"/>
            <w:bottom w:val="none" w:sz="0" w:space="0" w:color="auto"/>
            <w:right w:val="none" w:sz="0" w:space="0" w:color="auto"/>
          </w:divBdr>
        </w:div>
        <w:div w:id="400717548">
          <w:marLeft w:val="0"/>
          <w:marRight w:val="0"/>
          <w:marTop w:val="0"/>
          <w:marBottom w:val="0"/>
          <w:divBdr>
            <w:top w:val="none" w:sz="0" w:space="0" w:color="auto"/>
            <w:left w:val="none" w:sz="0" w:space="0" w:color="auto"/>
            <w:bottom w:val="none" w:sz="0" w:space="0" w:color="auto"/>
            <w:right w:val="none" w:sz="0" w:space="0" w:color="auto"/>
          </w:divBdr>
          <w:divsChild>
            <w:div w:id="1706295940">
              <w:marLeft w:val="0"/>
              <w:marRight w:val="0"/>
              <w:marTop w:val="0"/>
              <w:marBottom w:val="335"/>
              <w:divBdr>
                <w:top w:val="none" w:sz="0" w:space="0" w:color="auto"/>
                <w:left w:val="none" w:sz="0" w:space="0" w:color="auto"/>
                <w:bottom w:val="none" w:sz="0" w:space="0" w:color="auto"/>
                <w:right w:val="none" w:sz="0" w:space="0" w:color="auto"/>
              </w:divBdr>
              <w:divsChild>
                <w:div w:id="749623813">
                  <w:marLeft w:val="0"/>
                  <w:marRight w:val="0"/>
                  <w:marTop w:val="0"/>
                  <w:marBottom w:val="0"/>
                  <w:divBdr>
                    <w:top w:val="none" w:sz="0" w:space="0" w:color="auto"/>
                    <w:left w:val="none" w:sz="0" w:space="0" w:color="auto"/>
                    <w:bottom w:val="none" w:sz="0" w:space="0" w:color="auto"/>
                    <w:right w:val="none" w:sz="0" w:space="0" w:color="auto"/>
                  </w:divBdr>
                </w:div>
                <w:div w:id="471563509">
                  <w:marLeft w:val="0"/>
                  <w:marRight w:val="0"/>
                  <w:marTop w:val="335"/>
                  <w:marBottom w:val="335"/>
                  <w:divBdr>
                    <w:top w:val="single" w:sz="6" w:space="0" w:color="E1E8ED"/>
                    <w:left w:val="single" w:sz="6" w:space="0" w:color="E1E8ED"/>
                    <w:bottom w:val="single" w:sz="6" w:space="0" w:color="E1E8ED"/>
                    <w:right w:val="single" w:sz="6" w:space="0" w:color="E1E8ED"/>
                  </w:divBdr>
                  <w:divsChild>
                    <w:div w:id="1422600442">
                      <w:marLeft w:val="0"/>
                      <w:marRight w:val="0"/>
                      <w:marTop w:val="0"/>
                      <w:marBottom w:val="0"/>
                      <w:divBdr>
                        <w:top w:val="none" w:sz="0" w:space="0" w:color="auto"/>
                        <w:left w:val="none" w:sz="0" w:space="0" w:color="auto"/>
                        <w:bottom w:val="none" w:sz="0" w:space="0" w:color="auto"/>
                        <w:right w:val="none" w:sz="0" w:space="0" w:color="auto"/>
                      </w:divBdr>
                      <w:divsChild>
                        <w:div w:id="12254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1265</Words>
  <Characters>7215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dc:creator>
  <cp:lastModifiedBy>Microsoft</cp:lastModifiedBy>
  <cp:revision>4</cp:revision>
  <cp:lastPrinted>2020-09-22T13:42:00Z</cp:lastPrinted>
  <dcterms:created xsi:type="dcterms:W3CDTF">2020-09-23T09:12:00Z</dcterms:created>
  <dcterms:modified xsi:type="dcterms:W3CDTF">2020-09-29T04:18:00Z</dcterms:modified>
</cp:coreProperties>
</file>