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1" w:rsidRPr="0052523A" w:rsidRDefault="000562B3" w:rsidP="00314CF1">
      <w:pPr>
        <w:jc w:val="both"/>
        <w:rPr>
          <w:color w:val="000000"/>
          <w:sz w:val="28"/>
          <w:szCs w:val="28"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87.25pt">
            <v:imagedata r:id="rId7" o:title="CCF18092016_00000"/>
          </v:shape>
        </w:pict>
      </w:r>
      <w:r w:rsidR="00C77CA1">
        <w:rPr>
          <w:bCs/>
        </w:rPr>
        <w:t xml:space="preserve"> </w:t>
      </w:r>
    </w:p>
    <w:p w:rsidR="00314CF1" w:rsidRPr="0052523A" w:rsidRDefault="00314CF1" w:rsidP="00314CF1">
      <w:pPr>
        <w:jc w:val="both"/>
        <w:rPr>
          <w:color w:val="000000"/>
          <w:sz w:val="28"/>
          <w:szCs w:val="28"/>
        </w:rPr>
      </w:pPr>
    </w:p>
    <w:p w:rsidR="00314CF1" w:rsidRPr="0052523A" w:rsidRDefault="00314CF1" w:rsidP="00314CF1">
      <w:pPr>
        <w:jc w:val="both"/>
        <w:rPr>
          <w:color w:val="000000"/>
          <w:sz w:val="28"/>
          <w:szCs w:val="28"/>
        </w:rPr>
      </w:pPr>
    </w:p>
    <w:p w:rsidR="001830A7" w:rsidRDefault="001830A7" w:rsidP="00A22F29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</w:pPr>
      <w:r>
        <w:lastRenderedPageBreak/>
        <w:t>Настоящий Порядок доступа педагогических работников разработан в соответствии с Пунктом 7 ч. 3 ст. 47 Федерального закона  «Об образовании в Российской Федерации» от 29 декабря 2012 г. № 273-ФЗ</w:t>
      </w:r>
      <w:r w:rsidR="00CB6436">
        <w:t>.</w:t>
      </w:r>
    </w:p>
    <w:p w:rsidR="001830A7" w:rsidRDefault="001830A7" w:rsidP="00A22F29">
      <w:pPr>
        <w:pStyle w:val="a4"/>
        <w:numPr>
          <w:ilvl w:val="0"/>
          <w:numId w:val="6"/>
        </w:numPr>
        <w:spacing w:after="120"/>
        <w:ind w:left="284" w:hanging="284"/>
        <w:jc w:val="both"/>
      </w:pPr>
      <w:r>
        <w:t xml:space="preserve">Настоящий Порядок регламентирует доступ работников </w:t>
      </w:r>
      <w:r w:rsidR="00A22F29">
        <w:t>Частного общеобразовательного учреждения «Уральский региональный экспериментальный учебно-научный комплекс» (далее</w:t>
      </w:r>
      <w:r w:rsidR="003D39F2">
        <w:t xml:space="preserve"> –</w:t>
      </w:r>
      <w:r w:rsidR="00A22F29">
        <w:t xml:space="preserve"> ЧОУ «Уральский РЭК» или Учреждение)  </w:t>
      </w:r>
      <w: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</w:t>
      </w:r>
      <w:r w:rsidR="006441D1">
        <w:t xml:space="preserve">й деятельности, находящимся в </w:t>
      </w:r>
      <w:r w:rsidR="003D39F2">
        <w:t>Учреждении</w:t>
      </w:r>
      <w:r w:rsidR="006441D1">
        <w:t>.</w:t>
      </w:r>
    </w:p>
    <w:p w:rsidR="001830A7" w:rsidRDefault="001830A7" w:rsidP="00A22F29">
      <w:pPr>
        <w:pStyle w:val="a4"/>
        <w:numPr>
          <w:ilvl w:val="0"/>
          <w:numId w:val="6"/>
        </w:numPr>
        <w:spacing w:after="120"/>
        <w:ind w:left="284" w:hanging="284"/>
        <w:jc w:val="both"/>
      </w:pPr>
      <w: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</w:t>
      </w:r>
      <w:r w:rsidR="00503F75">
        <w:t xml:space="preserve">льности, предусмотренной </w:t>
      </w:r>
      <w:r w:rsidR="007A7602">
        <w:t>Уставом ЧОУ «Уральский РЭК» и п</w:t>
      </w:r>
      <w:r w:rsidR="00503F75">
        <w:t>оложени</w:t>
      </w:r>
      <w:r w:rsidR="007A7602">
        <w:t xml:space="preserve">ями </w:t>
      </w:r>
      <w:r w:rsidR="00503F75">
        <w:t xml:space="preserve">о </w:t>
      </w:r>
      <w:r w:rsidR="007A7602">
        <w:t>филиалах Учреждения.</w:t>
      </w:r>
    </w:p>
    <w:p w:rsidR="00A22F29" w:rsidRDefault="00A22F29" w:rsidP="00A22F29">
      <w:pPr>
        <w:pStyle w:val="a4"/>
        <w:numPr>
          <w:ilvl w:val="0"/>
          <w:numId w:val="6"/>
        </w:numPr>
        <w:spacing w:after="120"/>
        <w:ind w:left="284" w:hanging="284"/>
        <w:jc w:val="both"/>
      </w:pPr>
      <w:r>
        <w:t>Музейные предметы и музейные коллекции</w:t>
      </w:r>
      <w:r w:rsidR="00610F24">
        <w:t xml:space="preserve"> </w:t>
      </w:r>
      <w:r>
        <w:t xml:space="preserve">в Учреждении отсутствуют </w:t>
      </w:r>
    </w:p>
    <w:p w:rsidR="001830A7" w:rsidRDefault="001830A7" w:rsidP="00A22F29">
      <w:pPr>
        <w:pStyle w:val="a00"/>
        <w:numPr>
          <w:ilvl w:val="0"/>
          <w:numId w:val="6"/>
        </w:numPr>
        <w:spacing w:after="120"/>
        <w:ind w:left="284" w:hanging="284"/>
        <w:jc w:val="both"/>
      </w:pPr>
      <w:r>
        <w:t>Доступ к информационно-телекоммуникационным сетям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 xml:space="preserve">Доступ педагогических работников </w:t>
      </w:r>
      <w:r w:rsidR="007A7602">
        <w:t xml:space="preserve">Учреждения </w:t>
      </w:r>
      <w:r>
        <w:t xml:space="preserve">к информационно-телекоммуникационной сети Интернет осуществляется с персональных компьютеров </w:t>
      </w:r>
      <w:r w:rsidR="00610F24">
        <w:t xml:space="preserve">Учреждения </w:t>
      </w:r>
      <w:r>
        <w:t>(ноутбуков</w:t>
      </w:r>
      <w:r w:rsidR="007A7602">
        <w:t>, планшетных компьютеров</w:t>
      </w:r>
      <w:r>
        <w:t xml:space="preserve"> и т.п.), подключенных к сети Интернет, без ограничения времени и потребленного трафика.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Доступ педагогических работников к локальн</w:t>
      </w:r>
      <w:r w:rsidR="007A7602">
        <w:t>ым сетям</w:t>
      </w:r>
      <w:r>
        <w:t xml:space="preserve"> </w:t>
      </w:r>
      <w:r w:rsidR="007A7602">
        <w:t>Учреждения</w:t>
      </w:r>
      <w:r>
        <w:t xml:space="preserve"> осуществляется с персональных компьютеров (ноутбуков, планшетных компьютеров и т.п.)</w:t>
      </w:r>
      <w:r w:rsidR="004310DB">
        <w:t>, подключенных к локальной сети</w:t>
      </w:r>
      <w:r>
        <w:t>, без ограничения времени и потребленного трафика.</w:t>
      </w:r>
    </w:p>
    <w:p w:rsidR="001830A7" w:rsidRDefault="001830A7" w:rsidP="00A22F29">
      <w:pPr>
        <w:pStyle w:val="a00"/>
        <w:numPr>
          <w:ilvl w:val="0"/>
          <w:numId w:val="6"/>
        </w:numPr>
        <w:spacing w:after="120"/>
        <w:ind w:left="284" w:hanging="284"/>
        <w:jc w:val="both"/>
      </w:pPr>
      <w:r>
        <w:t xml:space="preserve">Доступ к базам данных 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 xml:space="preserve">Педагогическим работникам обеспечивается доступ </w:t>
      </w:r>
      <w:r w:rsidR="007A7602">
        <w:t xml:space="preserve">к поисковым системам и </w:t>
      </w:r>
      <w:r>
        <w:t>к следующим электронным базам данных:</w:t>
      </w:r>
    </w:p>
    <w:p w:rsidR="001830A7" w:rsidRDefault="001830A7" w:rsidP="00A22F29">
      <w:pPr>
        <w:pStyle w:val="a00"/>
        <w:numPr>
          <w:ilvl w:val="0"/>
          <w:numId w:val="9"/>
        </w:numPr>
        <w:spacing w:after="0"/>
        <w:ind w:left="1134" w:hanging="425"/>
        <w:jc w:val="both"/>
      </w:pPr>
      <w:r>
        <w:t>профессиональные базы данных;</w:t>
      </w:r>
    </w:p>
    <w:p w:rsidR="001830A7" w:rsidRDefault="001830A7" w:rsidP="00A22F29">
      <w:pPr>
        <w:pStyle w:val="a00"/>
        <w:numPr>
          <w:ilvl w:val="0"/>
          <w:numId w:val="9"/>
        </w:numPr>
        <w:spacing w:after="0"/>
        <w:ind w:left="1134" w:hanging="425"/>
        <w:jc w:val="both"/>
      </w:pPr>
      <w:r>
        <w:t>информационные справочные системы;</w:t>
      </w:r>
    </w:p>
    <w:p w:rsidR="003D39F2" w:rsidRDefault="003D39F2" w:rsidP="003D39F2">
      <w:pPr>
        <w:pStyle w:val="a00"/>
        <w:numPr>
          <w:ilvl w:val="0"/>
          <w:numId w:val="9"/>
        </w:numPr>
        <w:spacing w:after="0"/>
        <w:ind w:left="1134" w:hanging="425"/>
        <w:jc w:val="both"/>
      </w:pPr>
      <w:r>
        <w:t xml:space="preserve">к </w:t>
      </w:r>
      <w:r w:rsidR="007C57FA">
        <w:t>электронн</w:t>
      </w:r>
      <w:r>
        <w:t xml:space="preserve">ому </w:t>
      </w:r>
      <w:r w:rsidR="007C57FA">
        <w:t xml:space="preserve"> дневник</w:t>
      </w:r>
      <w:r>
        <w:t>у на сайте Белорецкой компьютерной школы (далее –</w:t>
      </w:r>
      <w:r w:rsidR="00B95DD6">
        <w:t xml:space="preserve"> </w:t>
      </w:r>
      <w:r>
        <w:t>БКШ).</w:t>
      </w:r>
    </w:p>
    <w:p w:rsidR="007A7602" w:rsidRPr="003D39F2" w:rsidRDefault="007A7602" w:rsidP="003D39F2">
      <w:pPr>
        <w:pStyle w:val="a00"/>
        <w:spacing w:after="0"/>
        <w:ind w:left="1134"/>
        <w:jc w:val="both"/>
        <w:rPr>
          <w:sz w:val="16"/>
          <w:szCs w:val="16"/>
        </w:rPr>
      </w:pP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 xml:space="preserve">Доступ к электронным базам данных осуществляется на условиях, указанных в договорах, заключенных </w:t>
      </w:r>
      <w:r w:rsidR="003D39F2">
        <w:t>Учреждением</w:t>
      </w:r>
      <w:r>
        <w:t xml:space="preserve"> с правообладателем электронных ресурсов (внешние базы данных).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Информация об образовательных, методических, научных, нормативных и других электронных ресурсах, доступных к пол</w:t>
      </w:r>
      <w:r w:rsidR="007C57FA">
        <w:t xml:space="preserve">ьзованию, размещена на </w:t>
      </w:r>
      <w:r w:rsidR="003D39F2">
        <w:t xml:space="preserve">официальных </w:t>
      </w:r>
      <w:r w:rsidR="007C57FA">
        <w:t>сайт</w:t>
      </w:r>
      <w:r w:rsidR="003D39F2">
        <w:t>ах Учреждения</w:t>
      </w:r>
      <w:r>
        <w:t>.</w:t>
      </w:r>
    </w:p>
    <w:p w:rsidR="001830A7" w:rsidRDefault="001830A7" w:rsidP="00A22F29">
      <w:pPr>
        <w:pStyle w:val="a00"/>
        <w:numPr>
          <w:ilvl w:val="0"/>
          <w:numId w:val="6"/>
        </w:numPr>
        <w:spacing w:after="120"/>
        <w:ind w:left="284" w:hanging="284"/>
        <w:jc w:val="both"/>
      </w:pPr>
      <w:r>
        <w:t xml:space="preserve">Доступ к учебным и методическим материалам </w:t>
      </w:r>
    </w:p>
    <w:p w:rsidR="00F02A41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Учебные и методические материалы, размещ</w:t>
      </w:r>
      <w:r w:rsidR="003D39F2">
        <w:t>енные</w:t>
      </w:r>
      <w:r>
        <w:t xml:space="preserve"> на сайте </w:t>
      </w:r>
      <w:r w:rsidR="00503F75">
        <w:t>БКШ</w:t>
      </w:r>
      <w:r>
        <w:t>, находятся в открытом доступе.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Педагогическим работникам по их запросам могут выд</w:t>
      </w:r>
      <w:bookmarkStart w:id="0" w:name="_GoBack"/>
      <w:bookmarkEnd w:id="0"/>
      <w:r>
        <w:t>аваться во временное пользование учебные и методические материалы, входящие в оснащение кабинетов</w:t>
      </w:r>
      <w:r w:rsidR="00AC1DC2">
        <w:t xml:space="preserve"> Учреждения</w:t>
      </w:r>
      <w:r>
        <w:t>.</w:t>
      </w:r>
    </w:p>
    <w:p w:rsidR="00486268" w:rsidRPr="00486268" w:rsidRDefault="00486268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 w:rsidRPr="00486268"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782F94" w:rsidRPr="00782F94" w:rsidRDefault="00486268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 w:rsidRPr="00486268"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</w:t>
      </w:r>
      <w:r w:rsidRPr="00486268">
        <w:lastRenderedPageBreak/>
        <w:t>использования запрашиваемых материалов в данном кабинете.</w:t>
      </w:r>
      <w:r w:rsidR="00782F94" w:rsidRPr="00782F94">
        <w:t xml:space="preserve"> Выдача педагогическому работнику и сдача им учебных и методических материалов фиксируются в журнале выдачи.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830A7" w:rsidRDefault="001830A7" w:rsidP="00A22F29">
      <w:pPr>
        <w:pStyle w:val="a00"/>
        <w:numPr>
          <w:ilvl w:val="0"/>
          <w:numId w:val="6"/>
        </w:numPr>
        <w:ind w:left="284" w:hanging="284"/>
        <w:jc w:val="both"/>
      </w:pPr>
      <w:r>
        <w:t>Доступ к материально-техническим средствам обеспечения образовательной деятельности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82F94" w:rsidRPr="00782F94" w:rsidRDefault="00782F94" w:rsidP="00A22F29">
      <w:pPr>
        <w:pStyle w:val="a00"/>
        <w:numPr>
          <w:ilvl w:val="0"/>
          <w:numId w:val="9"/>
        </w:numPr>
        <w:spacing w:after="0"/>
        <w:ind w:left="1134" w:hanging="425"/>
        <w:jc w:val="both"/>
      </w:pPr>
      <w:r w:rsidRPr="00782F94">
        <w:t>без ограничения к учебным кабинетам, спортивному залу и иным помещениям и местам проведения занятий во время, определенное в расписании занятий;</w:t>
      </w:r>
    </w:p>
    <w:p w:rsidR="00782F94" w:rsidRPr="00782F94" w:rsidRDefault="00782F94" w:rsidP="00A22F29">
      <w:pPr>
        <w:pStyle w:val="a00"/>
        <w:numPr>
          <w:ilvl w:val="0"/>
          <w:numId w:val="9"/>
        </w:numPr>
        <w:spacing w:after="0"/>
        <w:ind w:left="1134" w:hanging="425"/>
        <w:jc w:val="both"/>
      </w:pPr>
      <w:r w:rsidRPr="00782F94">
        <w:t>к учебным кабинетам</w:t>
      </w:r>
      <w:r w:rsidR="002D050E">
        <w:t xml:space="preserve">, спортивному </w:t>
      </w:r>
      <w:r w:rsidRPr="00782F94">
        <w:t>зал</w:t>
      </w:r>
      <w:r w:rsidR="002D050E">
        <w:t>у</w:t>
      </w:r>
      <w:r w:rsidRPr="00782F94"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82F94" w:rsidRPr="00C96260" w:rsidRDefault="00782F94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 w:rsidRPr="00C96260">
        <w:t xml:space="preserve">Использование движимых (переносных) материально-технических средств обеспечения образовательной деятельности (проектор, </w:t>
      </w:r>
      <w:r>
        <w:t xml:space="preserve">телевизор </w:t>
      </w:r>
      <w:r w:rsidRPr="00C96260">
        <w:t>и т.п.) осуществляется по заявке, поданной педагогическим работником на имя лица, ответственного за сохранность и правильное использование соответствующих средств.</w:t>
      </w:r>
    </w:p>
    <w:p w:rsidR="00782F94" w:rsidRPr="00C96260" w:rsidRDefault="00782F94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 w:rsidRPr="00C96260">
        <w:t>Выдача педагогическ</w:t>
      </w:r>
      <w:r w:rsidR="00C96260">
        <w:t>и</w:t>
      </w:r>
      <w:r w:rsidRPr="00C96260">
        <w:t>м работник</w:t>
      </w:r>
      <w:r w:rsidR="00C96260">
        <w:t>ам</w:t>
      </w:r>
      <w:r w:rsidRPr="00C96260">
        <w:t xml:space="preserve"> и сдача им</w:t>
      </w:r>
      <w:r w:rsidR="00C96260">
        <w:t>и</w:t>
      </w:r>
      <w:r w:rsidRPr="00C96260">
        <w:t xml:space="preserve"> движимых (переносных) материально-технических средств обеспечения образовательной деятельности</w:t>
      </w:r>
      <w:r w:rsidR="00C96260">
        <w:t>, ф</w:t>
      </w:r>
      <w:r w:rsidRPr="00C96260">
        <w:t>иксируются в журнале выдачи.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 xml:space="preserve">Для копирования или тиражирования учебных и методических материалов педагогические работники имеют </w:t>
      </w:r>
      <w:r w:rsidR="00AC1DC2">
        <w:t xml:space="preserve">право пользоваться копировальной </w:t>
      </w:r>
      <w:r>
        <w:t xml:space="preserve"> </w:t>
      </w:r>
      <w:r w:rsidR="00AC1DC2">
        <w:t>техникой</w:t>
      </w:r>
      <w:r>
        <w:t xml:space="preserve"> </w:t>
      </w:r>
      <w:r w:rsidR="00782F94">
        <w:t>вне времени проведения занятий</w:t>
      </w:r>
      <w:r w:rsidR="00AC1DC2">
        <w:t xml:space="preserve"> (в БКШ </w:t>
      </w:r>
      <w:r w:rsidR="00314CF1">
        <w:t>–</w:t>
      </w:r>
      <w:r w:rsidR="00AC1DC2">
        <w:t xml:space="preserve"> учитель</w:t>
      </w:r>
      <w:r w:rsidR="00314CF1">
        <w:t>с</w:t>
      </w:r>
      <w:r w:rsidR="00AC1DC2">
        <w:t>кая</w:t>
      </w:r>
      <w:r w:rsidR="00314CF1">
        <w:t xml:space="preserve">, кабинет ИКТ). 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Педагогический работник может сделать количество копий страниц, необходимое для его профессиональной деятельности.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1830A7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>Педагогический работник может распечатать на принтере количество страниц, необходимое для его профессиональной деятельности.</w:t>
      </w:r>
    </w:p>
    <w:p w:rsidR="00266E1B" w:rsidRDefault="001830A7" w:rsidP="00A22F29">
      <w:pPr>
        <w:pStyle w:val="a00"/>
        <w:numPr>
          <w:ilvl w:val="1"/>
          <w:numId w:val="6"/>
        </w:numPr>
        <w:spacing w:after="120"/>
        <w:ind w:left="709" w:hanging="425"/>
        <w:jc w:val="both"/>
      </w:pPr>
      <w:r>
        <w:t xml:space="preserve">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sectPr w:rsidR="00266E1B" w:rsidSect="00E943AE">
      <w:foot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4F" w:rsidRDefault="008E004F" w:rsidP="00E943AE">
      <w:r>
        <w:separator/>
      </w:r>
    </w:p>
  </w:endnote>
  <w:endnote w:type="continuationSeparator" w:id="1">
    <w:p w:rsidR="008E004F" w:rsidRDefault="008E004F" w:rsidP="00E9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726"/>
      <w:docPartObj>
        <w:docPartGallery w:val="Page Numbers (Bottom of Page)"/>
        <w:docPartUnique/>
      </w:docPartObj>
    </w:sdtPr>
    <w:sdtContent>
      <w:p w:rsidR="00E943AE" w:rsidRDefault="008D301A">
        <w:pPr>
          <w:pStyle w:val="ab"/>
          <w:jc w:val="right"/>
        </w:pPr>
        <w:fldSimple w:instr=" PAGE   \* MERGEFORMAT ">
          <w:r w:rsidR="000562B3">
            <w:rPr>
              <w:noProof/>
            </w:rPr>
            <w:t>2</w:t>
          </w:r>
        </w:fldSimple>
      </w:p>
    </w:sdtContent>
  </w:sdt>
  <w:p w:rsidR="00E943AE" w:rsidRDefault="00E943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4F" w:rsidRDefault="008E004F" w:rsidP="00E943AE">
      <w:r>
        <w:separator/>
      </w:r>
    </w:p>
  </w:footnote>
  <w:footnote w:type="continuationSeparator" w:id="1">
    <w:p w:rsidR="008E004F" w:rsidRDefault="008E004F" w:rsidP="00E94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3C0"/>
    <w:multiLevelType w:val="hybridMultilevel"/>
    <w:tmpl w:val="E254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EA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770C6"/>
    <w:multiLevelType w:val="multilevel"/>
    <w:tmpl w:val="0419001F"/>
    <w:numStyleLink w:val="1"/>
  </w:abstractNum>
  <w:abstractNum w:abstractNumId="3">
    <w:nsid w:val="2CB3007C"/>
    <w:multiLevelType w:val="multilevel"/>
    <w:tmpl w:val="99EC9C4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CF52E1"/>
    <w:multiLevelType w:val="multilevel"/>
    <w:tmpl w:val="9604AF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0710E"/>
    <w:multiLevelType w:val="multilevel"/>
    <w:tmpl w:val="B8227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791F7D9A"/>
    <w:multiLevelType w:val="hybridMultilevel"/>
    <w:tmpl w:val="7EC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830A7"/>
    <w:rsid w:val="000562B3"/>
    <w:rsid w:val="000A0F7E"/>
    <w:rsid w:val="001830A7"/>
    <w:rsid w:val="002479B3"/>
    <w:rsid w:val="00266E1B"/>
    <w:rsid w:val="002C49A1"/>
    <w:rsid w:val="002D050E"/>
    <w:rsid w:val="002F396F"/>
    <w:rsid w:val="00314CF1"/>
    <w:rsid w:val="00371BD3"/>
    <w:rsid w:val="003744C2"/>
    <w:rsid w:val="003B7264"/>
    <w:rsid w:val="003D39F2"/>
    <w:rsid w:val="003F29DA"/>
    <w:rsid w:val="00401206"/>
    <w:rsid w:val="004310DB"/>
    <w:rsid w:val="00461231"/>
    <w:rsid w:val="00486268"/>
    <w:rsid w:val="004E6E70"/>
    <w:rsid w:val="00503F75"/>
    <w:rsid w:val="00560D3E"/>
    <w:rsid w:val="00610F24"/>
    <w:rsid w:val="006227B9"/>
    <w:rsid w:val="006441D1"/>
    <w:rsid w:val="00782F94"/>
    <w:rsid w:val="007A1CF9"/>
    <w:rsid w:val="007A7602"/>
    <w:rsid w:val="007C57FA"/>
    <w:rsid w:val="00857509"/>
    <w:rsid w:val="00862973"/>
    <w:rsid w:val="008D301A"/>
    <w:rsid w:val="008E004F"/>
    <w:rsid w:val="00900BC2"/>
    <w:rsid w:val="009171F2"/>
    <w:rsid w:val="0097547B"/>
    <w:rsid w:val="00997F5D"/>
    <w:rsid w:val="009B659E"/>
    <w:rsid w:val="009E5544"/>
    <w:rsid w:val="00A22F29"/>
    <w:rsid w:val="00A372C9"/>
    <w:rsid w:val="00A403B5"/>
    <w:rsid w:val="00A70FB0"/>
    <w:rsid w:val="00AC1DC2"/>
    <w:rsid w:val="00AE498A"/>
    <w:rsid w:val="00B05F5E"/>
    <w:rsid w:val="00B95DD6"/>
    <w:rsid w:val="00BB5E32"/>
    <w:rsid w:val="00BC65AB"/>
    <w:rsid w:val="00C16369"/>
    <w:rsid w:val="00C77CA1"/>
    <w:rsid w:val="00C96260"/>
    <w:rsid w:val="00CB6436"/>
    <w:rsid w:val="00D344CF"/>
    <w:rsid w:val="00D50D89"/>
    <w:rsid w:val="00E557F6"/>
    <w:rsid w:val="00E943AE"/>
    <w:rsid w:val="00F0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830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1830A7"/>
    <w:rPr>
      <w:b w:val="0"/>
      <w:bCs w:val="0"/>
      <w:color w:val="087EB0"/>
      <w:u w:val="single"/>
      <w:effect w:val="none"/>
    </w:rPr>
  </w:style>
  <w:style w:type="paragraph" w:styleId="a4">
    <w:name w:val="Normal (Web)"/>
    <w:basedOn w:val="a"/>
    <w:semiHidden/>
    <w:unhideWhenUsed/>
    <w:rsid w:val="001830A7"/>
    <w:pPr>
      <w:spacing w:after="75"/>
    </w:pPr>
  </w:style>
  <w:style w:type="paragraph" w:customStyle="1" w:styleId="a00">
    <w:name w:val="a0"/>
    <w:basedOn w:val="a"/>
    <w:rsid w:val="001830A7"/>
    <w:pPr>
      <w:spacing w:after="75"/>
    </w:pPr>
  </w:style>
  <w:style w:type="paragraph" w:customStyle="1" w:styleId="Style4">
    <w:name w:val="Style4"/>
    <w:basedOn w:val="a"/>
    <w:rsid w:val="001830A7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1830A7"/>
    <w:rPr>
      <w:rFonts w:ascii="Times New Roman" w:hAnsi="Times New Roman" w:cs="Times New Roman" w:hint="default"/>
      <w:sz w:val="28"/>
      <w:szCs w:val="28"/>
    </w:rPr>
  </w:style>
  <w:style w:type="paragraph" w:styleId="a5">
    <w:name w:val="List Paragraph"/>
    <w:basedOn w:val="a"/>
    <w:uiPriority w:val="34"/>
    <w:qFormat/>
    <w:rsid w:val="00782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Стиль1"/>
    <w:uiPriority w:val="99"/>
    <w:rsid w:val="009E5544"/>
    <w:pPr>
      <w:numPr>
        <w:numId w:val="8"/>
      </w:numPr>
    </w:pPr>
  </w:style>
  <w:style w:type="paragraph" w:styleId="a6">
    <w:name w:val="Balloon Text"/>
    <w:basedOn w:val="a"/>
    <w:link w:val="a7"/>
    <w:uiPriority w:val="99"/>
    <w:semiHidden/>
    <w:unhideWhenUsed/>
    <w:rsid w:val="00BC6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95D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5D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943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43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830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1830A7"/>
    <w:rPr>
      <w:b w:val="0"/>
      <w:bCs w:val="0"/>
      <w:color w:val="087EB0"/>
      <w:u w:val="single"/>
      <w:effect w:val="none"/>
    </w:rPr>
  </w:style>
  <w:style w:type="paragraph" w:styleId="a4">
    <w:name w:val="Normal (Web)"/>
    <w:basedOn w:val="a"/>
    <w:semiHidden/>
    <w:unhideWhenUsed/>
    <w:rsid w:val="001830A7"/>
    <w:pPr>
      <w:spacing w:after="75"/>
    </w:pPr>
  </w:style>
  <w:style w:type="paragraph" w:customStyle="1" w:styleId="a00">
    <w:name w:val="a0"/>
    <w:basedOn w:val="a"/>
    <w:rsid w:val="001830A7"/>
    <w:pPr>
      <w:spacing w:after="75"/>
    </w:pPr>
  </w:style>
  <w:style w:type="paragraph" w:customStyle="1" w:styleId="Style4">
    <w:name w:val="Style4"/>
    <w:basedOn w:val="a"/>
    <w:rsid w:val="001830A7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1830A7"/>
    <w:rPr>
      <w:rFonts w:ascii="Times New Roman" w:hAnsi="Times New Roman" w:cs="Times New Roman" w:hint="default"/>
      <w:sz w:val="28"/>
      <w:szCs w:val="28"/>
    </w:rPr>
  </w:style>
  <w:style w:type="paragraph" w:styleId="a5">
    <w:name w:val="List Paragraph"/>
    <w:basedOn w:val="a"/>
    <w:uiPriority w:val="34"/>
    <w:qFormat/>
    <w:rsid w:val="00782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Стиль1"/>
    <w:uiPriority w:val="99"/>
    <w:rsid w:val="009E5544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5</cp:revision>
  <cp:lastPrinted>2016-05-24T10:29:00Z</cp:lastPrinted>
  <dcterms:created xsi:type="dcterms:W3CDTF">2016-05-24T10:52:00Z</dcterms:created>
  <dcterms:modified xsi:type="dcterms:W3CDTF">2016-09-19T14:05:00Z</dcterms:modified>
</cp:coreProperties>
</file>